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106"/>
        <w:gridCol w:w="5670"/>
      </w:tblGrid>
      <w:tr w:rsidR="003B0A62" w:rsidRPr="003B0A62" w14:paraId="55A541ED" w14:textId="77777777" w:rsidTr="00CB5D9A">
        <w:tc>
          <w:tcPr>
            <w:tcW w:w="4106" w:type="dxa"/>
            <w:tcBorders>
              <w:top w:val="single" w:sz="4" w:space="0" w:color="auto"/>
              <w:left w:val="single" w:sz="4" w:space="0" w:color="auto"/>
              <w:bottom w:val="single" w:sz="4" w:space="0" w:color="auto"/>
              <w:right w:val="single" w:sz="4" w:space="0" w:color="auto"/>
            </w:tcBorders>
            <w:vAlign w:val="center"/>
            <w:hideMark/>
          </w:tcPr>
          <w:p w14:paraId="37D0D746" w14:textId="6E7B4FC0" w:rsidR="003B0A62" w:rsidRPr="003B0A62" w:rsidRDefault="003B0A62" w:rsidP="003B0A62">
            <w:pPr>
              <w:spacing w:after="0" w:line="240" w:lineRule="auto"/>
              <w:rPr>
                <w:rFonts w:eastAsia="Times New Roman" w:cs="Times New Roman"/>
                <w:sz w:val="24"/>
                <w:szCs w:val="24"/>
              </w:rPr>
            </w:pPr>
            <w:r w:rsidRPr="003B0A62">
              <w:rPr>
                <w:rFonts w:eastAsia="Times New Roman" w:cs="Times New Roman"/>
                <w:color w:val="000000"/>
                <w:sz w:val="24"/>
                <w:szCs w:val="24"/>
              </w:rPr>
              <w:t>UBND HUYỆN CƯ M’GAR</w:t>
            </w:r>
            <w:r w:rsidRPr="003B0A62">
              <w:rPr>
                <w:rFonts w:eastAsia="Times New Roman" w:cs="Times New Roman"/>
                <w:color w:val="000000"/>
                <w:sz w:val="24"/>
                <w:szCs w:val="24"/>
              </w:rPr>
              <w:br/>
            </w:r>
            <w:r w:rsidR="00CB5D9A">
              <w:rPr>
                <w:rFonts w:eastAsia="Times New Roman" w:cs="Times New Roman"/>
                <w:b/>
                <w:bCs/>
                <w:color w:val="000000"/>
                <w:sz w:val="26"/>
                <w:szCs w:val="26"/>
              </w:rPr>
              <w:t xml:space="preserve">TRƯỜNG TH LÊ </w:t>
            </w:r>
            <w:r w:rsidR="00D97C99">
              <w:rPr>
                <w:rFonts w:eastAsia="Times New Roman" w:cs="Times New Roman"/>
                <w:b/>
                <w:bCs/>
                <w:color w:val="000000"/>
                <w:sz w:val="26"/>
                <w:szCs w:val="26"/>
              </w:rPr>
              <w:t>LỢI</w:t>
            </w:r>
            <w:r w:rsidRPr="003B0A62">
              <w:rPr>
                <w:rFonts w:eastAsia="Times New Roman" w:cs="Times New Roman"/>
                <w:b/>
                <w:bCs/>
                <w:color w:val="000000"/>
                <w:sz w:val="26"/>
                <w:szCs w:val="26"/>
              </w:rPr>
              <w:br/>
            </w:r>
            <w:r w:rsidR="00C41677">
              <w:rPr>
                <w:rFonts w:eastAsia="Times New Roman" w:cs="Times New Roman"/>
                <w:color w:val="000000"/>
                <w:sz w:val="26"/>
                <w:szCs w:val="26"/>
              </w:rPr>
              <w:t xml:space="preserve">       </w:t>
            </w:r>
            <w:r w:rsidRPr="003B0A62">
              <w:rPr>
                <w:rFonts w:eastAsia="Times New Roman" w:cs="Times New Roman"/>
                <w:color w:val="000000"/>
                <w:sz w:val="26"/>
                <w:szCs w:val="26"/>
              </w:rPr>
              <w:t xml:space="preserve">Số: </w:t>
            </w:r>
            <w:r w:rsidR="009E2B47">
              <w:rPr>
                <w:rFonts w:eastAsia="Times New Roman" w:cs="Times New Roman"/>
                <w:color w:val="000000"/>
                <w:sz w:val="26"/>
                <w:szCs w:val="26"/>
              </w:rPr>
              <w:t>10/</w:t>
            </w:r>
            <w:r w:rsidRPr="003B0A62">
              <w:rPr>
                <w:rFonts w:eastAsia="Times New Roman" w:cs="Times New Roman"/>
                <w:color w:val="000000"/>
                <w:sz w:val="26"/>
                <w:szCs w:val="26"/>
              </w:rPr>
              <w:t>KH-</w:t>
            </w:r>
            <w:r w:rsidR="009E2B47">
              <w:rPr>
                <w:rFonts w:eastAsia="Times New Roman" w:cs="Times New Roman"/>
                <w:color w:val="000000"/>
                <w:sz w:val="26"/>
                <w:szCs w:val="26"/>
              </w:rPr>
              <w:t>THLL</w:t>
            </w:r>
          </w:p>
        </w:tc>
        <w:tc>
          <w:tcPr>
            <w:tcW w:w="5670" w:type="dxa"/>
            <w:tcBorders>
              <w:top w:val="single" w:sz="4" w:space="0" w:color="auto"/>
              <w:left w:val="single" w:sz="4" w:space="0" w:color="auto"/>
              <w:bottom w:val="single" w:sz="4" w:space="0" w:color="auto"/>
              <w:right w:val="single" w:sz="4" w:space="0" w:color="auto"/>
            </w:tcBorders>
            <w:vAlign w:val="center"/>
            <w:hideMark/>
          </w:tcPr>
          <w:p w14:paraId="321311DA" w14:textId="77777777" w:rsidR="003B0A62" w:rsidRDefault="003B0A62" w:rsidP="00CB5D9A">
            <w:pPr>
              <w:spacing w:after="0" w:line="240" w:lineRule="auto"/>
              <w:jc w:val="center"/>
              <w:rPr>
                <w:rFonts w:eastAsia="Times New Roman" w:cs="Times New Roman"/>
                <w:i/>
                <w:iCs/>
                <w:color w:val="000000"/>
                <w:sz w:val="24"/>
                <w:szCs w:val="24"/>
              </w:rPr>
            </w:pPr>
            <w:r w:rsidRPr="003B0A62">
              <w:rPr>
                <w:rFonts w:eastAsia="Times New Roman" w:cs="Times New Roman"/>
                <w:b/>
                <w:bCs/>
                <w:color w:val="000000"/>
                <w:sz w:val="26"/>
                <w:szCs w:val="26"/>
              </w:rPr>
              <w:t>CỘNG HOÀ XÃ HỘI CHỦ NGHĨA VIỆT NAM</w:t>
            </w:r>
            <w:r w:rsidRPr="003B0A62">
              <w:rPr>
                <w:rFonts w:eastAsia="Times New Roman" w:cs="Times New Roman"/>
                <w:b/>
                <w:bCs/>
                <w:color w:val="000000"/>
                <w:sz w:val="24"/>
                <w:szCs w:val="24"/>
              </w:rPr>
              <w:br/>
            </w:r>
            <w:r w:rsidRPr="003B0A62">
              <w:rPr>
                <w:rFonts w:eastAsia="Times New Roman" w:cs="Times New Roman"/>
                <w:b/>
                <w:bCs/>
                <w:color w:val="000000"/>
                <w:sz w:val="26"/>
                <w:szCs w:val="26"/>
              </w:rPr>
              <w:t>Độc lập - Tự do - Hạnh phúc</w:t>
            </w:r>
            <w:r w:rsidRPr="003B0A62">
              <w:rPr>
                <w:rFonts w:eastAsia="Times New Roman" w:cs="Times New Roman"/>
                <w:b/>
                <w:bCs/>
                <w:color w:val="000000"/>
                <w:sz w:val="26"/>
                <w:szCs w:val="26"/>
              </w:rPr>
              <w:br/>
            </w:r>
            <w:r w:rsidR="00724773">
              <w:rPr>
                <w:rFonts w:eastAsia="Times New Roman" w:cs="Times New Roman"/>
                <w:i/>
                <w:iCs/>
                <w:color w:val="000000"/>
                <w:sz w:val="24"/>
                <w:szCs w:val="24"/>
              </w:rPr>
              <w:t xml:space="preserve">       </w:t>
            </w:r>
            <w:r w:rsidRPr="003B0A62">
              <w:rPr>
                <w:rFonts w:eastAsia="Times New Roman" w:cs="Times New Roman"/>
                <w:i/>
                <w:iCs/>
                <w:color w:val="000000"/>
                <w:sz w:val="24"/>
                <w:szCs w:val="24"/>
              </w:rPr>
              <w:t>Cư M’gar, ngày</w:t>
            </w:r>
            <w:r w:rsidR="00CB5D9A">
              <w:rPr>
                <w:rFonts w:eastAsia="Times New Roman" w:cs="Times New Roman"/>
                <w:i/>
                <w:iCs/>
                <w:color w:val="000000"/>
                <w:sz w:val="24"/>
                <w:szCs w:val="24"/>
              </w:rPr>
              <w:t xml:space="preserve"> </w:t>
            </w:r>
            <w:r w:rsidR="00935FE1">
              <w:rPr>
                <w:rFonts w:eastAsia="Times New Roman" w:cs="Times New Roman"/>
                <w:i/>
                <w:iCs/>
                <w:color w:val="000000"/>
                <w:sz w:val="24"/>
                <w:szCs w:val="24"/>
              </w:rPr>
              <w:t>0</w:t>
            </w:r>
            <w:r w:rsidR="00CB5D9A">
              <w:rPr>
                <w:rFonts w:eastAsia="Times New Roman" w:cs="Times New Roman"/>
                <w:i/>
                <w:iCs/>
                <w:color w:val="000000"/>
                <w:sz w:val="24"/>
                <w:szCs w:val="24"/>
              </w:rPr>
              <w:t xml:space="preserve">4 </w:t>
            </w:r>
            <w:r w:rsidRPr="003B0A62">
              <w:rPr>
                <w:rFonts w:eastAsia="Times New Roman" w:cs="Times New Roman"/>
                <w:i/>
                <w:iCs/>
                <w:color w:val="000000"/>
                <w:sz w:val="24"/>
                <w:szCs w:val="24"/>
              </w:rPr>
              <w:t xml:space="preserve"> tháng </w:t>
            </w:r>
            <w:r w:rsidR="00935FE1">
              <w:rPr>
                <w:rFonts w:eastAsia="Times New Roman" w:cs="Times New Roman"/>
                <w:i/>
                <w:iCs/>
                <w:color w:val="000000"/>
                <w:sz w:val="24"/>
                <w:szCs w:val="24"/>
              </w:rPr>
              <w:t>02</w:t>
            </w:r>
            <w:r w:rsidRPr="003B0A62">
              <w:rPr>
                <w:rFonts w:eastAsia="Times New Roman" w:cs="Times New Roman"/>
                <w:i/>
                <w:iCs/>
                <w:color w:val="000000"/>
                <w:sz w:val="24"/>
                <w:szCs w:val="24"/>
              </w:rPr>
              <w:t xml:space="preserve"> năm 202</w:t>
            </w:r>
            <w:r w:rsidR="00935FE1">
              <w:rPr>
                <w:rFonts w:eastAsia="Times New Roman" w:cs="Times New Roman"/>
                <w:i/>
                <w:iCs/>
                <w:color w:val="000000"/>
                <w:sz w:val="24"/>
                <w:szCs w:val="24"/>
              </w:rPr>
              <w:t>5</w:t>
            </w:r>
          </w:p>
          <w:p w14:paraId="4F7BF935" w14:textId="77777777" w:rsidR="003114D9" w:rsidRDefault="003114D9" w:rsidP="00CB5D9A">
            <w:pPr>
              <w:spacing w:after="0" w:line="240" w:lineRule="auto"/>
              <w:jc w:val="center"/>
              <w:rPr>
                <w:rFonts w:eastAsia="Times New Roman" w:cs="Times New Roman"/>
                <w:i/>
                <w:iCs/>
                <w:color w:val="000000"/>
                <w:sz w:val="24"/>
                <w:szCs w:val="24"/>
              </w:rPr>
            </w:pPr>
          </w:p>
          <w:p w14:paraId="61DF7C02" w14:textId="20A0AF90" w:rsidR="003114D9" w:rsidRPr="003B0A62" w:rsidRDefault="003114D9" w:rsidP="00CB5D9A">
            <w:pPr>
              <w:spacing w:after="0" w:line="240" w:lineRule="auto"/>
              <w:jc w:val="center"/>
              <w:rPr>
                <w:rFonts w:eastAsia="Times New Roman" w:cs="Times New Roman"/>
                <w:sz w:val="24"/>
                <w:szCs w:val="24"/>
              </w:rPr>
            </w:pPr>
          </w:p>
        </w:tc>
      </w:tr>
    </w:tbl>
    <w:p w14:paraId="3E277F37" w14:textId="77777777" w:rsidR="00CB5D9A" w:rsidRDefault="00CB5D9A" w:rsidP="003B0A62">
      <w:pPr>
        <w:spacing w:after="0" w:line="240" w:lineRule="auto"/>
        <w:rPr>
          <w:rFonts w:eastAsia="Times New Roman" w:cs="Times New Roman"/>
          <w:b/>
          <w:bCs/>
          <w:color w:val="000000"/>
          <w:szCs w:val="28"/>
        </w:rPr>
      </w:pPr>
    </w:p>
    <w:p w14:paraId="6CA4DAA4" w14:textId="77777777" w:rsidR="003114D9" w:rsidRDefault="003114D9" w:rsidP="00CB5D9A">
      <w:pPr>
        <w:spacing w:after="0" w:line="240" w:lineRule="auto"/>
        <w:jc w:val="center"/>
        <w:rPr>
          <w:rFonts w:eastAsia="Times New Roman" w:cs="Times New Roman"/>
          <w:b/>
          <w:bCs/>
          <w:color w:val="000000"/>
          <w:szCs w:val="28"/>
        </w:rPr>
      </w:pPr>
    </w:p>
    <w:p w14:paraId="5AFA6632" w14:textId="03BC5F68" w:rsidR="00CB5D9A" w:rsidRDefault="003B0A62" w:rsidP="00CB5D9A">
      <w:pPr>
        <w:spacing w:after="0" w:line="240" w:lineRule="auto"/>
        <w:jc w:val="center"/>
        <w:rPr>
          <w:rFonts w:eastAsia="Times New Roman" w:cs="Times New Roman"/>
          <w:b/>
          <w:bCs/>
          <w:color w:val="000000"/>
          <w:szCs w:val="28"/>
        </w:rPr>
      </w:pPr>
      <w:r w:rsidRPr="003B0A62">
        <w:rPr>
          <w:rFonts w:eastAsia="Times New Roman" w:cs="Times New Roman"/>
          <w:b/>
          <w:bCs/>
          <w:color w:val="000000"/>
          <w:szCs w:val="28"/>
        </w:rPr>
        <w:t>KẾ HOẠCH</w:t>
      </w:r>
    </w:p>
    <w:p w14:paraId="2E34AB1A" w14:textId="325DC6A1" w:rsidR="00CB5D9A" w:rsidRDefault="003B0A62" w:rsidP="00CB5D9A">
      <w:pPr>
        <w:spacing w:after="0" w:line="240" w:lineRule="auto"/>
        <w:jc w:val="center"/>
        <w:rPr>
          <w:rFonts w:eastAsia="Times New Roman" w:cs="Times New Roman"/>
          <w:b/>
          <w:bCs/>
          <w:color w:val="000000"/>
          <w:szCs w:val="28"/>
        </w:rPr>
      </w:pPr>
      <w:r w:rsidRPr="003B0A62">
        <w:rPr>
          <w:rFonts w:eastAsia="Times New Roman" w:cs="Times New Roman"/>
          <w:b/>
          <w:bCs/>
          <w:color w:val="000000"/>
          <w:szCs w:val="28"/>
        </w:rPr>
        <w:t>Ứng dụng công nghệ thông tin và chuyển đổi số trong quản lý giáo dục và</w:t>
      </w:r>
      <w:r w:rsidRPr="003B0A62">
        <w:rPr>
          <w:rFonts w:eastAsia="Times New Roman" w:cs="Times New Roman"/>
          <w:b/>
          <w:bCs/>
          <w:color w:val="000000"/>
          <w:szCs w:val="28"/>
        </w:rPr>
        <w:br/>
        <w:t xml:space="preserve">dạy học, </w:t>
      </w:r>
      <w:r w:rsidR="003E722C">
        <w:rPr>
          <w:rFonts w:eastAsia="Times New Roman" w:cs="Times New Roman"/>
          <w:b/>
          <w:bCs/>
          <w:color w:val="000000"/>
          <w:szCs w:val="28"/>
        </w:rPr>
        <w:t>n</w:t>
      </w:r>
      <w:r w:rsidR="009E2B47">
        <w:rPr>
          <w:rFonts w:eastAsia="Times New Roman" w:cs="Times New Roman"/>
          <w:b/>
          <w:bCs/>
          <w:color w:val="000000"/>
          <w:szCs w:val="28"/>
        </w:rPr>
        <w:t>ăm học</w:t>
      </w:r>
      <w:r w:rsidRPr="003B0A62">
        <w:rPr>
          <w:rFonts w:eastAsia="Times New Roman" w:cs="Times New Roman"/>
          <w:b/>
          <w:bCs/>
          <w:color w:val="000000"/>
          <w:szCs w:val="28"/>
        </w:rPr>
        <w:t xml:space="preserve"> 202</w:t>
      </w:r>
      <w:r w:rsidR="009E2B47">
        <w:rPr>
          <w:rFonts w:eastAsia="Times New Roman" w:cs="Times New Roman"/>
          <w:b/>
          <w:bCs/>
          <w:color w:val="000000"/>
          <w:szCs w:val="28"/>
        </w:rPr>
        <w:t>4</w:t>
      </w:r>
      <w:r w:rsidRPr="003B0A62">
        <w:rPr>
          <w:rFonts w:eastAsia="Times New Roman" w:cs="Times New Roman"/>
          <w:b/>
          <w:bCs/>
          <w:color w:val="000000"/>
          <w:szCs w:val="28"/>
        </w:rPr>
        <w:t>-2025</w:t>
      </w:r>
      <w:r w:rsidR="009E2B47">
        <w:rPr>
          <w:rFonts w:eastAsia="Times New Roman" w:cs="Times New Roman"/>
          <w:b/>
          <w:bCs/>
          <w:color w:val="000000"/>
          <w:szCs w:val="28"/>
        </w:rPr>
        <w:t xml:space="preserve"> </w:t>
      </w:r>
    </w:p>
    <w:p w14:paraId="37A003B8" w14:textId="77777777" w:rsidR="002C2B6B" w:rsidRDefault="002C2B6B" w:rsidP="002C2B6B">
      <w:pPr>
        <w:spacing w:after="0" w:line="240" w:lineRule="auto"/>
        <w:ind w:left="-284" w:firstLine="568"/>
        <w:jc w:val="both"/>
        <w:rPr>
          <w:rFonts w:eastAsia="Times New Roman" w:cs="Times New Roman"/>
          <w:color w:val="000000"/>
          <w:szCs w:val="28"/>
        </w:rPr>
      </w:pPr>
    </w:p>
    <w:p w14:paraId="20BEC7AA" w14:textId="7D9AD310" w:rsidR="002C2B6B" w:rsidRPr="002C2B6B" w:rsidRDefault="002C2B6B" w:rsidP="002C2B6B">
      <w:pPr>
        <w:spacing w:after="0" w:line="240" w:lineRule="auto"/>
        <w:ind w:left="-284" w:firstLine="568"/>
        <w:jc w:val="both"/>
        <w:rPr>
          <w:rFonts w:eastAsia="Times New Roman" w:cs="Times New Roman"/>
          <w:color w:val="000000"/>
          <w:szCs w:val="28"/>
        </w:rPr>
      </w:pPr>
      <w:r w:rsidRPr="002C2B6B">
        <w:rPr>
          <w:rFonts w:eastAsia="Times New Roman" w:cs="Times New Roman"/>
          <w:color w:val="000000"/>
          <w:szCs w:val="28"/>
        </w:rPr>
        <w:t>Quyết định số 131 năm 2022 phê duyệt Đề án “Tăng cường ứng dụng công nghệ thông tin và chuyển đổi số trong giáo dục và đào tạo giai đoạn 2022-2025, định hướng đến năm 2030” của Thủ tướng chính phủ;</w:t>
      </w:r>
    </w:p>
    <w:p w14:paraId="51FE7BFB" w14:textId="77777777" w:rsidR="002C2B6B" w:rsidRPr="002C2B6B" w:rsidRDefault="002C2B6B" w:rsidP="002C2B6B">
      <w:pPr>
        <w:spacing w:after="0" w:line="240" w:lineRule="auto"/>
        <w:ind w:left="-284" w:firstLine="568"/>
        <w:jc w:val="both"/>
        <w:rPr>
          <w:rFonts w:eastAsia="Times New Roman" w:cs="Times New Roman"/>
          <w:color w:val="000000"/>
          <w:szCs w:val="28"/>
        </w:rPr>
      </w:pPr>
      <w:r w:rsidRPr="002C2B6B">
        <w:rPr>
          <w:rFonts w:eastAsia="Times New Roman" w:cs="Times New Roman"/>
          <w:color w:val="000000"/>
          <w:szCs w:val="28"/>
        </w:rPr>
        <w:t>Kế hoạch Triển khai Đề án “Tăng cường ứng dụng công nghệ thông tin và chuyển đổi số trong giáo dục và đào tạo giai đoạn 2022-2025, định hướng đến năm 2030” trên địa bàn huyện Cư M’gar (Ban hành kèm theo Quyết định số 1223 /QĐ-UBND,  ngày 07/ 04/2022 của Chủ tịch UBND huyện);</w:t>
      </w:r>
    </w:p>
    <w:p w14:paraId="2AE72F64" w14:textId="14DB18E9" w:rsidR="002C2B6B" w:rsidRPr="002C2B6B" w:rsidRDefault="002C2B6B" w:rsidP="002C2B6B">
      <w:pPr>
        <w:spacing w:after="0" w:line="240" w:lineRule="auto"/>
        <w:ind w:left="-284" w:firstLine="568"/>
        <w:jc w:val="both"/>
        <w:rPr>
          <w:rFonts w:eastAsia="Times New Roman" w:cs="Times New Roman"/>
          <w:color w:val="000000"/>
          <w:szCs w:val="28"/>
        </w:rPr>
      </w:pPr>
      <w:r w:rsidRPr="002C2B6B">
        <w:rPr>
          <w:rFonts w:eastAsia="Times New Roman" w:cs="Times New Roman"/>
          <w:color w:val="000000"/>
          <w:szCs w:val="28"/>
        </w:rPr>
        <w:t>Hướng dẫn Số 963 /SGDĐT-QLCLCNTT ngày 08/06/2023 Về việc Hướng dẫn triển khai phần mềm Đánh giá mức độ chuyển đổi số của cơ sở giáo dục phổ thông và giáo dục thường xuyên theo</w:t>
      </w:r>
      <w:r w:rsidR="00102E93">
        <w:rPr>
          <w:rFonts w:eastAsia="Times New Roman" w:cs="Times New Roman"/>
          <w:color w:val="000000"/>
          <w:szCs w:val="28"/>
        </w:rPr>
        <w:t xml:space="preserve">; </w:t>
      </w:r>
      <w:r w:rsidRPr="002C2B6B">
        <w:rPr>
          <w:rFonts w:eastAsia="Times New Roman" w:cs="Times New Roman"/>
          <w:color w:val="000000"/>
          <w:szCs w:val="28"/>
        </w:rPr>
        <w:t xml:space="preserve"> Quyết định số 4725/QĐ-BGDĐT</w:t>
      </w:r>
      <w:r w:rsidR="00102E93">
        <w:rPr>
          <w:rFonts w:eastAsia="Times New Roman" w:cs="Times New Roman"/>
          <w:color w:val="000000"/>
          <w:szCs w:val="28"/>
        </w:rPr>
        <w:t xml:space="preserve"> ngày 30/12/2022 về QĐ ban hành bộ tiêu chí mức độ chuyển đổ số của cơ sở giáo dục </w:t>
      </w:r>
      <w:r w:rsidRPr="002C2B6B">
        <w:rPr>
          <w:rFonts w:eastAsia="Times New Roman" w:cs="Times New Roman"/>
          <w:color w:val="000000"/>
          <w:szCs w:val="28"/>
        </w:rPr>
        <w:t>;</w:t>
      </w:r>
    </w:p>
    <w:p w14:paraId="0211D5B1" w14:textId="77777777" w:rsidR="002C2B6B" w:rsidRPr="002C2B6B" w:rsidRDefault="002C2B6B" w:rsidP="002C2B6B">
      <w:pPr>
        <w:spacing w:after="0" w:line="240" w:lineRule="auto"/>
        <w:ind w:left="-284" w:firstLine="568"/>
        <w:jc w:val="both"/>
        <w:rPr>
          <w:rFonts w:eastAsia="Times New Roman" w:cs="Times New Roman"/>
          <w:color w:val="000000"/>
          <w:szCs w:val="28"/>
        </w:rPr>
      </w:pPr>
      <w:r w:rsidRPr="002C2B6B">
        <w:rPr>
          <w:rFonts w:eastAsia="Times New Roman" w:cs="Times New Roman"/>
          <w:color w:val="000000"/>
          <w:szCs w:val="28"/>
        </w:rPr>
        <w:t>Quy chế Quản lý và sử dụng Học bạ điện tử (Ban hành kèm theo Quyết định số 649/QĐ-SGDĐT, ngày 13 tháng 9 năm 2023 của Sở Giáo dục và Đào tạo Đăk Lăk;</w:t>
      </w:r>
    </w:p>
    <w:p w14:paraId="035EB1C5" w14:textId="77777777" w:rsidR="002C2B6B" w:rsidRDefault="002C2B6B" w:rsidP="002C2B6B">
      <w:pPr>
        <w:spacing w:after="0" w:line="240" w:lineRule="auto"/>
        <w:ind w:left="-284" w:firstLine="568"/>
        <w:jc w:val="both"/>
        <w:rPr>
          <w:rFonts w:eastAsia="Times New Roman" w:cs="Times New Roman"/>
          <w:color w:val="000000"/>
          <w:szCs w:val="28"/>
        </w:rPr>
      </w:pPr>
      <w:r w:rsidRPr="002C2B6B">
        <w:rPr>
          <w:rFonts w:eastAsia="Times New Roman" w:cs="Times New Roman"/>
          <w:color w:val="000000"/>
          <w:szCs w:val="28"/>
        </w:rPr>
        <w:t>Hướng dẫn số 119/BGD ĐT-GDTH ngày 10/01/2025 về việc hướng dẫn thực hiện học bạ số cấp tiểu học;</w:t>
      </w:r>
      <w:r w:rsidR="00CB5D9A">
        <w:rPr>
          <w:rFonts w:eastAsia="Times New Roman" w:cs="Times New Roman"/>
          <w:color w:val="000000"/>
          <w:szCs w:val="28"/>
        </w:rPr>
        <w:t xml:space="preserve"> </w:t>
      </w:r>
    </w:p>
    <w:p w14:paraId="3BF98DD5" w14:textId="6E46A5ED" w:rsidR="00CB5D9A" w:rsidRDefault="00CB5D9A" w:rsidP="002C2B6B">
      <w:pPr>
        <w:spacing w:after="0" w:line="240" w:lineRule="auto"/>
        <w:ind w:left="-284" w:firstLine="568"/>
        <w:jc w:val="both"/>
        <w:rPr>
          <w:rFonts w:eastAsia="Times New Roman" w:cs="Times New Roman"/>
          <w:color w:val="000000"/>
          <w:szCs w:val="28"/>
        </w:rPr>
      </w:pPr>
      <w:r>
        <w:rPr>
          <w:rFonts w:eastAsia="Times New Roman" w:cs="Times New Roman"/>
          <w:color w:val="000000"/>
          <w:szCs w:val="28"/>
        </w:rPr>
        <w:t xml:space="preserve">Trường TH Lê </w:t>
      </w:r>
      <w:r w:rsidR="002C2B6B">
        <w:rPr>
          <w:rFonts w:eastAsia="Times New Roman" w:cs="Times New Roman"/>
          <w:color w:val="000000"/>
          <w:szCs w:val="28"/>
        </w:rPr>
        <w:t>Lợi</w:t>
      </w:r>
      <w:r w:rsidR="003B0A62" w:rsidRPr="003B0A62">
        <w:rPr>
          <w:rFonts w:eastAsia="Times New Roman" w:cs="Times New Roman"/>
          <w:color w:val="000000"/>
          <w:szCs w:val="28"/>
        </w:rPr>
        <w:t xml:space="preserve"> xây dựng Kế hoạch Ứng dụng công nghệ thông tin và chuyển</w:t>
      </w:r>
      <w:r>
        <w:rPr>
          <w:rFonts w:eastAsia="Times New Roman" w:cs="Times New Roman"/>
          <w:color w:val="000000"/>
          <w:szCs w:val="28"/>
        </w:rPr>
        <w:t xml:space="preserve"> </w:t>
      </w:r>
      <w:r w:rsidR="003B0A62" w:rsidRPr="003B0A62">
        <w:rPr>
          <w:rFonts w:eastAsia="Times New Roman" w:cs="Times New Roman"/>
          <w:color w:val="000000"/>
          <w:szCs w:val="28"/>
        </w:rPr>
        <w:t xml:space="preserve">đổi số trong quản lý giáo dục và dạy học, </w:t>
      </w:r>
      <w:r w:rsidR="0013736E">
        <w:rPr>
          <w:rFonts w:eastAsia="Times New Roman" w:cs="Times New Roman"/>
          <w:color w:val="000000"/>
          <w:szCs w:val="28"/>
        </w:rPr>
        <w:t>năm học</w:t>
      </w:r>
      <w:r w:rsidR="003B0A62" w:rsidRPr="003B0A62">
        <w:rPr>
          <w:rFonts w:eastAsia="Times New Roman" w:cs="Times New Roman"/>
          <w:color w:val="000000"/>
          <w:szCs w:val="28"/>
        </w:rPr>
        <w:t xml:space="preserve"> 202</w:t>
      </w:r>
      <w:r w:rsidR="002C2B6B">
        <w:rPr>
          <w:rFonts w:eastAsia="Times New Roman" w:cs="Times New Roman"/>
          <w:color w:val="000000"/>
          <w:szCs w:val="28"/>
        </w:rPr>
        <w:t>4</w:t>
      </w:r>
      <w:r w:rsidR="003B0A62" w:rsidRPr="003B0A62">
        <w:rPr>
          <w:rFonts w:eastAsia="Times New Roman" w:cs="Times New Roman"/>
          <w:color w:val="000000"/>
          <w:szCs w:val="28"/>
        </w:rPr>
        <w:t>-2025 với các</w:t>
      </w:r>
      <w:r>
        <w:rPr>
          <w:rFonts w:eastAsia="Times New Roman" w:cs="Times New Roman"/>
          <w:color w:val="000000"/>
          <w:szCs w:val="28"/>
        </w:rPr>
        <w:t xml:space="preserve"> </w:t>
      </w:r>
      <w:r w:rsidR="003B0A62" w:rsidRPr="003B0A62">
        <w:rPr>
          <w:rFonts w:eastAsia="Times New Roman" w:cs="Times New Roman"/>
          <w:color w:val="000000"/>
          <w:szCs w:val="28"/>
        </w:rPr>
        <w:t>nội dung</w:t>
      </w:r>
      <w:r>
        <w:rPr>
          <w:rFonts w:eastAsia="Times New Roman" w:cs="Times New Roman"/>
          <w:color w:val="000000"/>
          <w:szCs w:val="28"/>
        </w:rPr>
        <w:t xml:space="preserve"> </w:t>
      </w:r>
      <w:r w:rsidR="003B0A62" w:rsidRPr="003B0A62">
        <w:rPr>
          <w:rFonts w:eastAsia="Times New Roman" w:cs="Times New Roman"/>
          <w:color w:val="000000"/>
          <w:szCs w:val="28"/>
        </w:rPr>
        <w:t>cụ thể như sau:</w:t>
      </w:r>
      <w:r>
        <w:rPr>
          <w:rFonts w:eastAsia="Times New Roman" w:cs="Times New Roman"/>
          <w:color w:val="000000"/>
          <w:szCs w:val="28"/>
        </w:rPr>
        <w:t xml:space="preserve"> </w:t>
      </w:r>
    </w:p>
    <w:p w14:paraId="4BB17F1E" w14:textId="73667F08" w:rsidR="00CB5D9A" w:rsidRPr="00CB5D9A" w:rsidRDefault="003B0A62" w:rsidP="00F54732">
      <w:pPr>
        <w:pStyle w:val="ListParagraph"/>
        <w:numPr>
          <w:ilvl w:val="0"/>
          <w:numId w:val="1"/>
        </w:numPr>
        <w:spacing w:after="0" w:line="240" w:lineRule="auto"/>
        <w:ind w:left="-284" w:firstLine="568"/>
        <w:jc w:val="both"/>
        <w:rPr>
          <w:rFonts w:eastAsia="Times New Roman" w:cs="Times New Roman"/>
          <w:b/>
          <w:bCs/>
          <w:color w:val="000000"/>
          <w:szCs w:val="28"/>
        </w:rPr>
      </w:pPr>
      <w:r w:rsidRPr="00CB5D9A">
        <w:rPr>
          <w:rFonts w:eastAsia="Times New Roman" w:cs="Times New Roman"/>
          <w:b/>
          <w:bCs/>
          <w:color w:val="000000"/>
          <w:szCs w:val="28"/>
        </w:rPr>
        <w:t>MỤC ĐÍCH, YÊU CẦU</w:t>
      </w:r>
      <w:r w:rsidR="00CB5D9A" w:rsidRPr="00CB5D9A">
        <w:rPr>
          <w:rFonts w:eastAsia="Times New Roman" w:cs="Times New Roman"/>
          <w:b/>
          <w:bCs/>
          <w:color w:val="000000"/>
          <w:szCs w:val="28"/>
        </w:rPr>
        <w:t>:</w:t>
      </w:r>
    </w:p>
    <w:p w14:paraId="53E208B0" w14:textId="618EE99B" w:rsidR="00CB5D9A" w:rsidRDefault="003B0A62" w:rsidP="00F54732">
      <w:pPr>
        <w:spacing w:after="0" w:line="240" w:lineRule="auto"/>
        <w:ind w:left="-284" w:firstLine="568"/>
        <w:jc w:val="both"/>
        <w:rPr>
          <w:rFonts w:eastAsia="Times New Roman" w:cs="Times New Roman"/>
          <w:color w:val="000000"/>
          <w:szCs w:val="28"/>
        </w:rPr>
      </w:pPr>
      <w:r w:rsidRPr="00CB5D9A">
        <w:rPr>
          <w:rFonts w:eastAsia="Times New Roman" w:cs="Times New Roman"/>
          <w:color w:val="000000"/>
          <w:szCs w:val="28"/>
        </w:rPr>
        <w:t>Tiếp tục triển khai</w:t>
      </w:r>
      <w:r w:rsidR="00F54732">
        <w:rPr>
          <w:rFonts w:eastAsia="Times New Roman" w:cs="Times New Roman"/>
          <w:color w:val="000000"/>
          <w:szCs w:val="28"/>
        </w:rPr>
        <w:t xml:space="preserve">, thực hiện </w:t>
      </w:r>
      <w:r w:rsidRPr="00CB5D9A">
        <w:rPr>
          <w:rFonts w:eastAsia="Times New Roman" w:cs="Times New Roman"/>
          <w:color w:val="000000"/>
          <w:szCs w:val="28"/>
        </w:rPr>
        <w:t xml:space="preserve">ứng dụng CNTT và chuyển đổi số trong </w:t>
      </w:r>
      <w:r w:rsidR="00CB5D9A">
        <w:rPr>
          <w:rFonts w:eastAsia="Times New Roman" w:cs="Times New Roman"/>
          <w:color w:val="000000"/>
          <w:szCs w:val="28"/>
        </w:rPr>
        <w:t>trường</w:t>
      </w:r>
      <w:r w:rsidRPr="00CB5D9A">
        <w:rPr>
          <w:rFonts w:eastAsia="Times New Roman" w:cs="Times New Roman"/>
          <w:color w:val="000000"/>
          <w:szCs w:val="28"/>
        </w:rPr>
        <w:t xml:space="preserve"> một cách đồng bộ,</w:t>
      </w:r>
      <w:r w:rsidR="00CB5D9A">
        <w:rPr>
          <w:rFonts w:eastAsia="Times New Roman" w:cs="Times New Roman"/>
          <w:color w:val="000000"/>
          <w:szCs w:val="28"/>
        </w:rPr>
        <w:t xml:space="preserve"> </w:t>
      </w:r>
      <w:r w:rsidRPr="00CB5D9A">
        <w:rPr>
          <w:rFonts w:eastAsia="Times New Roman" w:cs="Times New Roman"/>
          <w:color w:val="000000"/>
          <w:szCs w:val="28"/>
        </w:rPr>
        <w:t>linh hoạt để phục vụ cho công tác quản lý và</w:t>
      </w:r>
      <w:r w:rsidR="00CB5D9A">
        <w:rPr>
          <w:rFonts w:eastAsia="Times New Roman" w:cs="Times New Roman"/>
          <w:color w:val="000000"/>
          <w:szCs w:val="28"/>
        </w:rPr>
        <w:t xml:space="preserve"> </w:t>
      </w:r>
      <w:r w:rsidRPr="00CB5D9A">
        <w:rPr>
          <w:rFonts w:eastAsia="Times New Roman" w:cs="Times New Roman"/>
          <w:color w:val="000000"/>
          <w:szCs w:val="28"/>
        </w:rPr>
        <w:t>dạy học/giáo dục hiệu quả, góp phần nâng cao chất lượng giáo dục và thực hiện</w:t>
      </w:r>
      <w:r w:rsidR="00CB5D9A">
        <w:rPr>
          <w:rFonts w:eastAsia="Times New Roman" w:cs="Times New Roman"/>
          <w:color w:val="000000"/>
          <w:szCs w:val="28"/>
        </w:rPr>
        <w:t xml:space="preserve"> </w:t>
      </w:r>
      <w:r w:rsidRPr="00CB5D9A">
        <w:rPr>
          <w:rFonts w:eastAsia="Times New Roman" w:cs="Times New Roman"/>
          <w:color w:val="000000"/>
          <w:szCs w:val="28"/>
        </w:rPr>
        <w:t>thành công chuyển đổi số trong giáo dục tr</w:t>
      </w:r>
      <w:r w:rsidR="00CB5D9A">
        <w:rPr>
          <w:rFonts w:eastAsia="Times New Roman" w:cs="Times New Roman"/>
          <w:color w:val="000000"/>
          <w:szCs w:val="28"/>
        </w:rPr>
        <w:t>ong nhà trường</w:t>
      </w:r>
      <w:r w:rsidRPr="00CB5D9A">
        <w:rPr>
          <w:rFonts w:eastAsia="Times New Roman" w:cs="Times New Roman"/>
          <w:color w:val="000000"/>
          <w:szCs w:val="28"/>
        </w:rPr>
        <w:t>.</w:t>
      </w:r>
      <w:r w:rsidR="00CB5D9A">
        <w:rPr>
          <w:rFonts w:eastAsia="Times New Roman" w:cs="Times New Roman"/>
          <w:color w:val="000000"/>
          <w:szCs w:val="28"/>
        </w:rPr>
        <w:t xml:space="preserve"> </w:t>
      </w:r>
      <w:r w:rsidRPr="00CB5D9A">
        <w:rPr>
          <w:rFonts w:eastAsia="Times New Roman" w:cs="Times New Roman"/>
          <w:color w:val="000000"/>
          <w:szCs w:val="28"/>
        </w:rPr>
        <w:t>Thực hiện có trọng tâm, trọng điểm, kế thừa, phù hợp với điều kiện thực tế</w:t>
      </w:r>
      <w:r w:rsidR="00CB5D9A">
        <w:rPr>
          <w:rFonts w:eastAsia="Times New Roman" w:cs="Times New Roman"/>
          <w:color w:val="000000"/>
          <w:szCs w:val="28"/>
        </w:rPr>
        <w:t xml:space="preserve"> </w:t>
      </w:r>
      <w:r w:rsidRPr="00CB5D9A">
        <w:rPr>
          <w:rFonts w:eastAsia="Times New Roman" w:cs="Times New Roman"/>
          <w:color w:val="000000"/>
          <w:szCs w:val="28"/>
        </w:rPr>
        <w:t>của đơn vị, địa phương và có tính thống nhất, đồng bộ cao.</w:t>
      </w:r>
    </w:p>
    <w:p w14:paraId="24608668" w14:textId="77777777" w:rsidR="00CB5D9A" w:rsidRDefault="003B0A62" w:rsidP="00F54732">
      <w:pPr>
        <w:spacing w:after="0" w:line="240" w:lineRule="auto"/>
        <w:ind w:left="-284" w:firstLine="568"/>
        <w:jc w:val="both"/>
        <w:rPr>
          <w:rFonts w:eastAsia="Times New Roman" w:cs="Times New Roman"/>
          <w:b/>
          <w:bCs/>
          <w:color w:val="000000"/>
          <w:szCs w:val="28"/>
        </w:rPr>
      </w:pPr>
      <w:r w:rsidRPr="00CB5D9A">
        <w:rPr>
          <w:rFonts w:eastAsia="Times New Roman" w:cs="Times New Roman"/>
          <w:b/>
          <w:bCs/>
          <w:color w:val="000000"/>
          <w:szCs w:val="28"/>
        </w:rPr>
        <w:t>II. NỘI DUNG KẾ HOẠCH</w:t>
      </w:r>
    </w:p>
    <w:p w14:paraId="7A75D2A1" w14:textId="151E53B1" w:rsidR="00CB5D9A" w:rsidRPr="00CB5D9A" w:rsidRDefault="003B0A62" w:rsidP="00F54732">
      <w:pPr>
        <w:pStyle w:val="ListParagraph"/>
        <w:numPr>
          <w:ilvl w:val="0"/>
          <w:numId w:val="2"/>
        </w:numPr>
        <w:spacing w:after="0" w:line="240" w:lineRule="auto"/>
        <w:ind w:left="-284" w:firstLine="568"/>
        <w:jc w:val="both"/>
        <w:rPr>
          <w:rFonts w:eastAsia="Times New Roman" w:cs="Times New Roman"/>
          <w:b/>
          <w:bCs/>
          <w:color w:val="000000"/>
          <w:szCs w:val="28"/>
        </w:rPr>
      </w:pPr>
      <w:r w:rsidRPr="00CB5D9A">
        <w:rPr>
          <w:rFonts w:eastAsia="Times New Roman" w:cs="Times New Roman"/>
          <w:b/>
          <w:bCs/>
          <w:color w:val="000000"/>
          <w:szCs w:val="28"/>
        </w:rPr>
        <w:t>Ứng dụng công nghệ thông tin trong công tác quản lý</w:t>
      </w:r>
      <w:r w:rsidR="00CB5D9A" w:rsidRPr="00CB5D9A">
        <w:rPr>
          <w:rFonts w:eastAsia="Times New Roman" w:cs="Times New Roman"/>
          <w:b/>
          <w:bCs/>
          <w:color w:val="000000"/>
          <w:szCs w:val="28"/>
        </w:rPr>
        <w:t>:</w:t>
      </w:r>
    </w:p>
    <w:p w14:paraId="4D24A311" w14:textId="77777777" w:rsidR="00CB5D9A" w:rsidRDefault="003B0A62" w:rsidP="00F54732">
      <w:pPr>
        <w:spacing w:after="0" w:line="240" w:lineRule="auto"/>
        <w:ind w:left="-284" w:firstLine="568"/>
        <w:jc w:val="both"/>
        <w:rPr>
          <w:rFonts w:eastAsia="Times New Roman" w:cs="Times New Roman"/>
          <w:color w:val="000000"/>
          <w:szCs w:val="28"/>
        </w:rPr>
      </w:pPr>
      <w:r w:rsidRPr="00CB5D9A">
        <w:rPr>
          <w:rFonts w:eastAsia="Times New Roman" w:cs="Times New Roman"/>
          <w:color w:val="000000"/>
          <w:szCs w:val="28"/>
        </w:rPr>
        <w:t xml:space="preserve">Tiếp tục triển khai và ứng dụng có hiệu quả Cổng thông tin điện tử của </w:t>
      </w:r>
      <w:r w:rsidR="00CB5D9A">
        <w:rPr>
          <w:rFonts w:eastAsia="Times New Roman" w:cs="Times New Roman"/>
          <w:color w:val="000000"/>
          <w:szCs w:val="28"/>
        </w:rPr>
        <w:t xml:space="preserve">trường. </w:t>
      </w:r>
      <w:r w:rsidRPr="00CB5D9A">
        <w:rPr>
          <w:rFonts w:eastAsia="Times New Roman" w:cs="Times New Roman"/>
          <w:color w:val="000000"/>
          <w:szCs w:val="28"/>
        </w:rPr>
        <w:t>Thường xuyên đăng tin, bài để thực hiện công tác truyền thông các chủ trương</w:t>
      </w:r>
      <w:r w:rsidRPr="00CB5D9A">
        <w:rPr>
          <w:rFonts w:eastAsia="Times New Roman" w:cs="Times New Roman"/>
          <w:color w:val="000000"/>
          <w:szCs w:val="28"/>
        </w:rPr>
        <w:br/>
        <w:t xml:space="preserve">chính sách liên quan đến </w:t>
      </w:r>
      <w:r w:rsidR="00CB5D9A">
        <w:rPr>
          <w:rFonts w:eastAsia="Times New Roman" w:cs="Times New Roman"/>
          <w:color w:val="000000"/>
          <w:szCs w:val="28"/>
        </w:rPr>
        <w:t>hoạt động giáo dục</w:t>
      </w:r>
      <w:r w:rsidRPr="00CB5D9A">
        <w:rPr>
          <w:rFonts w:eastAsia="Times New Roman" w:cs="Times New Roman"/>
          <w:color w:val="000000"/>
          <w:szCs w:val="28"/>
        </w:rPr>
        <w:t xml:space="preserve"> và phản ánh hoạt động của trường</w:t>
      </w:r>
      <w:r w:rsidR="00CB5D9A">
        <w:rPr>
          <w:rFonts w:eastAsia="Times New Roman" w:cs="Times New Roman"/>
          <w:color w:val="000000"/>
          <w:szCs w:val="28"/>
        </w:rPr>
        <w:t xml:space="preserve"> </w:t>
      </w:r>
      <w:r w:rsidRPr="00CB5D9A">
        <w:rPr>
          <w:rFonts w:eastAsia="Times New Roman" w:cs="Times New Roman"/>
          <w:color w:val="000000"/>
          <w:szCs w:val="28"/>
        </w:rPr>
        <w:t>một các kịp thời. Đăng tải công khai Chiến lược phát triển giáo dục, Kế hoạch</w:t>
      </w:r>
      <w:r w:rsidRPr="00CB5D9A">
        <w:rPr>
          <w:rFonts w:eastAsia="Times New Roman" w:cs="Times New Roman"/>
          <w:color w:val="000000"/>
          <w:szCs w:val="28"/>
        </w:rPr>
        <w:br/>
        <w:t>giáo dục hàng năm, thời khóa biểu, lịch công tác hàng tuần và các nội dung khác</w:t>
      </w:r>
      <w:r w:rsidRPr="00CB5D9A">
        <w:rPr>
          <w:rFonts w:eastAsia="Times New Roman" w:cs="Times New Roman"/>
          <w:sz w:val="24"/>
          <w:szCs w:val="24"/>
        </w:rPr>
        <w:br/>
      </w:r>
      <w:r w:rsidRPr="00CB5D9A">
        <w:rPr>
          <w:rFonts w:eastAsia="Times New Roman" w:cs="Times New Roman"/>
          <w:color w:val="000000"/>
          <w:szCs w:val="28"/>
        </w:rPr>
        <w:t>theo quy định. Xây dựng Phòng truyền thống số trên Trang thông tin điện tử của</w:t>
      </w:r>
      <w:r w:rsidRPr="00CB5D9A">
        <w:rPr>
          <w:rFonts w:eastAsia="Times New Roman" w:cs="Times New Roman"/>
          <w:color w:val="000000"/>
          <w:szCs w:val="28"/>
        </w:rPr>
        <w:br/>
        <w:t>trường để lưu trữ đầy đủ dữ liệu (hình ảnh, video clips…) về thành tích của tập</w:t>
      </w:r>
      <w:r w:rsidRPr="00CB5D9A">
        <w:rPr>
          <w:rFonts w:eastAsia="Times New Roman" w:cs="Times New Roman"/>
          <w:color w:val="000000"/>
          <w:szCs w:val="28"/>
        </w:rPr>
        <w:br/>
        <w:t>thể, cá nhân trong nhà trường theo từng năm học.</w:t>
      </w:r>
      <w:bookmarkStart w:id="0" w:name="_GoBack"/>
      <w:bookmarkEnd w:id="0"/>
    </w:p>
    <w:p w14:paraId="30438542" w14:textId="2B2F09D6" w:rsidR="00782B92" w:rsidRDefault="003B0A62" w:rsidP="00F54732">
      <w:pPr>
        <w:spacing w:after="0" w:line="240" w:lineRule="auto"/>
        <w:ind w:left="-284" w:firstLine="568"/>
        <w:jc w:val="both"/>
        <w:rPr>
          <w:rFonts w:eastAsia="Times New Roman" w:cs="Times New Roman"/>
          <w:color w:val="000000"/>
          <w:szCs w:val="28"/>
        </w:rPr>
      </w:pPr>
      <w:r w:rsidRPr="00CB5D9A">
        <w:rPr>
          <w:rFonts w:eastAsia="Times New Roman" w:cs="Times New Roman"/>
          <w:color w:val="000000"/>
          <w:szCs w:val="28"/>
        </w:rPr>
        <w:lastRenderedPageBreak/>
        <w:t>Tiếp tục duy trì chữ ký số chuyên dùng trong hoạt động để trao đổi</w:t>
      </w:r>
      <w:r w:rsidR="00782B92">
        <w:rPr>
          <w:rFonts w:eastAsia="Times New Roman" w:cs="Times New Roman"/>
          <w:color w:val="000000"/>
          <w:szCs w:val="28"/>
        </w:rPr>
        <w:t xml:space="preserve"> với cấp trên. P</w:t>
      </w:r>
      <w:r w:rsidRPr="00CB5D9A">
        <w:rPr>
          <w:rFonts w:eastAsia="Times New Roman" w:cs="Times New Roman"/>
          <w:color w:val="000000"/>
          <w:szCs w:val="28"/>
        </w:rPr>
        <w:t>hấn đấu đến</w:t>
      </w:r>
      <w:r w:rsidR="00782B92">
        <w:rPr>
          <w:rFonts w:eastAsia="Times New Roman" w:cs="Times New Roman"/>
          <w:color w:val="000000"/>
          <w:szCs w:val="28"/>
        </w:rPr>
        <w:t xml:space="preserve"> </w:t>
      </w:r>
      <w:r w:rsidRPr="00CB5D9A">
        <w:rPr>
          <w:rFonts w:eastAsia="Times New Roman" w:cs="Times New Roman"/>
          <w:color w:val="000000"/>
          <w:szCs w:val="28"/>
        </w:rPr>
        <w:t>cuối năm 202</w:t>
      </w:r>
      <w:r w:rsidR="009E5056">
        <w:rPr>
          <w:rFonts w:eastAsia="Times New Roman" w:cs="Times New Roman"/>
          <w:color w:val="000000"/>
          <w:szCs w:val="28"/>
        </w:rPr>
        <w:t>5</w:t>
      </w:r>
      <w:r w:rsidRPr="00CB5D9A">
        <w:rPr>
          <w:rFonts w:eastAsia="Times New Roman" w:cs="Times New Roman"/>
          <w:color w:val="000000"/>
          <w:szCs w:val="28"/>
        </w:rPr>
        <w:t xml:space="preserve">, có trên </w:t>
      </w:r>
      <w:r w:rsidRPr="009E5056">
        <w:rPr>
          <w:rFonts w:eastAsia="Times New Roman" w:cs="Times New Roman"/>
          <w:color w:val="FF0000"/>
          <w:szCs w:val="28"/>
        </w:rPr>
        <w:t>90%</w:t>
      </w:r>
      <w:r w:rsidRPr="00CB5D9A">
        <w:rPr>
          <w:rFonts w:eastAsia="Times New Roman" w:cs="Times New Roman"/>
          <w:color w:val="000000"/>
          <w:szCs w:val="28"/>
        </w:rPr>
        <w:t xml:space="preserve"> văn bản trao đổi giữa </w:t>
      </w:r>
      <w:r w:rsidR="00782B92">
        <w:rPr>
          <w:rFonts w:eastAsia="Times New Roman" w:cs="Times New Roman"/>
          <w:color w:val="000000"/>
          <w:szCs w:val="28"/>
        </w:rPr>
        <w:t>trường và PGD.</w:t>
      </w:r>
      <w:r w:rsidRPr="00CB5D9A">
        <w:rPr>
          <w:rFonts w:eastAsia="Times New Roman" w:cs="Times New Roman"/>
          <w:color w:val="000000"/>
          <w:szCs w:val="28"/>
        </w:rPr>
        <w:t xml:space="preserve"> </w:t>
      </w:r>
    </w:p>
    <w:p w14:paraId="1A5A762D" w14:textId="77777777" w:rsidR="00782B92" w:rsidRDefault="003B0A62" w:rsidP="00F54732">
      <w:pPr>
        <w:spacing w:after="0" w:line="240" w:lineRule="auto"/>
        <w:ind w:left="-284" w:firstLine="568"/>
        <w:jc w:val="both"/>
        <w:rPr>
          <w:rFonts w:eastAsia="Times New Roman" w:cs="Times New Roman"/>
          <w:b/>
          <w:bCs/>
          <w:color w:val="000000"/>
          <w:szCs w:val="28"/>
        </w:rPr>
      </w:pPr>
      <w:r w:rsidRPr="00CB5D9A">
        <w:rPr>
          <w:rFonts w:eastAsia="Times New Roman" w:cs="Times New Roman"/>
          <w:b/>
          <w:bCs/>
          <w:color w:val="000000"/>
          <w:szCs w:val="28"/>
        </w:rPr>
        <w:t>2. Ứng dụng công nghệ thông tin trong dạy học/giáo dục</w:t>
      </w:r>
    </w:p>
    <w:p w14:paraId="2F8F8E83" w14:textId="61304109" w:rsidR="00782B92" w:rsidRDefault="003B0A62" w:rsidP="00F54732">
      <w:pPr>
        <w:spacing w:after="0" w:line="240" w:lineRule="auto"/>
        <w:ind w:left="-284" w:firstLine="568"/>
        <w:jc w:val="both"/>
        <w:rPr>
          <w:rFonts w:eastAsia="Times New Roman" w:cs="Times New Roman"/>
          <w:i/>
          <w:iCs/>
          <w:color w:val="000000"/>
          <w:szCs w:val="28"/>
        </w:rPr>
      </w:pPr>
      <w:r w:rsidRPr="00CB5D9A">
        <w:rPr>
          <w:rFonts w:eastAsia="Times New Roman" w:cs="Times New Roman"/>
          <w:i/>
          <w:iCs/>
          <w:color w:val="000000"/>
          <w:szCs w:val="28"/>
        </w:rPr>
        <w:t>2.1.</w:t>
      </w:r>
      <w:r w:rsidR="00F54732">
        <w:rPr>
          <w:rFonts w:eastAsia="Times New Roman" w:cs="Times New Roman"/>
          <w:i/>
          <w:iCs/>
          <w:color w:val="000000"/>
          <w:szCs w:val="28"/>
        </w:rPr>
        <w:t xml:space="preserve"> </w:t>
      </w:r>
      <w:r w:rsidRPr="00CB5D9A">
        <w:rPr>
          <w:rFonts w:eastAsia="Times New Roman" w:cs="Times New Roman"/>
          <w:i/>
          <w:iCs/>
          <w:color w:val="000000"/>
          <w:szCs w:val="28"/>
        </w:rPr>
        <w:t>Phần mềm học bạ điện tử</w:t>
      </w:r>
    </w:p>
    <w:p w14:paraId="6FE21B07" w14:textId="768D0236" w:rsidR="00782B92" w:rsidRDefault="003B0A62" w:rsidP="00F54732">
      <w:pPr>
        <w:spacing w:after="0" w:line="240" w:lineRule="auto"/>
        <w:ind w:left="-284" w:firstLine="568"/>
        <w:jc w:val="both"/>
        <w:rPr>
          <w:rFonts w:eastAsia="Times New Roman" w:cs="Times New Roman"/>
          <w:color w:val="000000"/>
          <w:szCs w:val="28"/>
        </w:rPr>
      </w:pPr>
      <w:r w:rsidRPr="00CB5D9A">
        <w:rPr>
          <w:rFonts w:eastAsia="Times New Roman" w:cs="Times New Roman"/>
          <w:color w:val="000000"/>
          <w:szCs w:val="28"/>
        </w:rPr>
        <w:t>T</w:t>
      </w:r>
      <w:r w:rsidR="00F54732">
        <w:rPr>
          <w:rFonts w:eastAsia="Times New Roman" w:cs="Times New Roman"/>
          <w:color w:val="000000"/>
          <w:szCs w:val="28"/>
        </w:rPr>
        <w:t>hực hiện</w:t>
      </w:r>
      <w:r w:rsidRPr="00CB5D9A">
        <w:rPr>
          <w:rFonts w:eastAsia="Times New Roman" w:cs="Times New Roman"/>
          <w:color w:val="000000"/>
          <w:szCs w:val="28"/>
        </w:rPr>
        <w:t xml:space="preserve"> phần mềm học bạ điện tử theo quy định của Bộ GDĐT, được kết</w:t>
      </w:r>
      <w:r w:rsidRPr="00CB5D9A">
        <w:rPr>
          <w:rFonts w:eastAsia="Times New Roman" w:cs="Times New Roman"/>
          <w:color w:val="000000"/>
          <w:szCs w:val="28"/>
        </w:rPr>
        <w:br/>
        <w:t>nối với các cơ sở dữ liệu chung của nhà trường như điểm số, thông tin về học sinh,</w:t>
      </w:r>
      <w:r w:rsidRPr="00CB5D9A">
        <w:rPr>
          <w:rFonts w:eastAsia="Times New Roman" w:cs="Times New Roman"/>
          <w:color w:val="000000"/>
          <w:szCs w:val="28"/>
        </w:rPr>
        <w:br/>
        <w:t>giáo viên, nhà trường, tuyển sinh…, thực hiện quản lý việc kiểm tra, đánh giá, xếp</w:t>
      </w:r>
      <w:r w:rsidRPr="00CB5D9A">
        <w:rPr>
          <w:rFonts w:eastAsia="Times New Roman" w:cs="Times New Roman"/>
          <w:color w:val="000000"/>
          <w:szCs w:val="28"/>
        </w:rPr>
        <w:br/>
        <w:t>loại, nhận xét kết quả giáo dục học sinh một cách chính xác.</w:t>
      </w:r>
    </w:p>
    <w:p w14:paraId="6C60B7A2" w14:textId="7ADCB6CF" w:rsidR="00782B92" w:rsidRDefault="00782B92" w:rsidP="00F54732">
      <w:pPr>
        <w:spacing w:after="0" w:line="240" w:lineRule="auto"/>
        <w:ind w:left="-284" w:firstLine="568"/>
        <w:jc w:val="both"/>
        <w:rPr>
          <w:rFonts w:eastAsia="Times New Roman" w:cs="Times New Roman"/>
          <w:color w:val="000000"/>
          <w:szCs w:val="28"/>
        </w:rPr>
      </w:pPr>
      <w:r>
        <w:rPr>
          <w:rFonts w:eastAsia="Times New Roman" w:cs="Times New Roman"/>
          <w:color w:val="000000"/>
          <w:szCs w:val="28"/>
        </w:rPr>
        <w:t>Thực hiện h</w:t>
      </w:r>
      <w:r w:rsidR="003B0A62" w:rsidRPr="00CB5D9A">
        <w:rPr>
          <w:rFonts w:eastAsia="Times New Roman" w:cs="Times New Roman"/>
          <w:color w:val="000000"/>
          <w:szCs w:val="28"/>
        </w:rPr>
        <w:t>ọc bạ điện tử có chức năng xem, sửa, ký số và thực hiện các thủ tục duyệt</w:t>
      </w:r>
      <w:r w:rsidR="00BB596D">
        <w:rPr>
          <w:rFonts w:eastAsia="Times New Roman" w:cs="Times New Roman"/>
          <w:color w:val="000000"/>
          <w:szCs w:val="28"/>
        </w:rPr>
        <w:t xml:space="preserve"> </w:t>
      </w:r>
      <w:r w:rsidR="003B0A62" w:rsidRPr="00CB5D9A">
        <w:rPr>
          <w:rFonts w:eastAsia="Times New Roman" w:cs="Times New Roman"/>
          <w:color w:val="000000"/>
          <w:szCs w:val="28"/>
        </w:rPr>
        <w:t>học bạ, nộp học bạ, rút học bạ, tuyển sinh, chuyển trường… một cách thuận lợi và</w:t>
      </w:r>
      <w:r w:rsidR="00BB596D">
        <w:rPr>
          <w:rFonts w:eastAsia="Times New Roman" w:cs="Times New Roman"/>
          <w:color w:val="000000"/>
          <w:szCs w:val="28"/>
        </w:rPr>
        <w:t xml:space="preserve"> </w:t>
      </w:r>
      <w:r w:rsidR="003B0A62" w:rsidRPr="00CB5D9A">
        <w:rPr>
          <w:rFonts w:eastAsia="Times New Roman" w:cs="Times New Roman"/>
          <w:color w:val="000000"/>
          <w:szCs w:val="28"/>
        </w:rPr>
        <w:t>tiết kiệm.</w:t>
      </w:r>
    </w:p>
    <w:p w14:paraId="35AE1ED7" w14:textId="49194D9D" w:rsidR="00D86A25" w:rsidRDefault="00D86A25" w:rsidP="00F54732">
      <w:pPr>
        <w:spacing w:after="0" w:line="240" w:lineRule="auto"/>
        <w:ind w:left="-284" w:firstLine="568"/>
        <w:jc w:val="both"/>
        <w:rPr>
          <w:rFonts w:eastAsia="Times New Roman" w:cs="Times New Roman"/>
          <w:color w:val="000000"/>
          <w:szCs w:val="28"/>
        </w:rPr>
      </w:pPr>
      <w:r>
        <w:rPr>
          <w:rFonts w:eastAsia="Times New Roman" w:cs="Times New Roman"/>
          <w:color w:val="000000"/>
          <w:szCs w:val="28"/>
        </w:rPr>
        <w:t xml:space="preserve">Năm học 2024-2025 </w:t>
      </w:r>
      <w:r w:rsidR="006F7FCD">
        <w:rPr>
          <w:rFonts w:eastAsia="Times New Roman" w:cs="Times New Roman"/>
          <w:color w:val="000000"/>
          <w:szCs w:val="28"/>
        </w:rPr>
        <w:t xml:space="preserve">nhà trường </w:t>
      </w:r>
      <w:r>
        <w:rPr>
          <w:rFonts w:eastAsia="Times New Roman" w:cs="Times New Roman"/>
          <w:color w:val="000000"/>
          <w:szCs w:val="28"/>
        </w:rPr>
        <w:t xml:space="preserve">phấn đấu 100% học sinh được </w:t>
      </w:r>
      <w:r w:rsidR="006F7FCD">
        <w:rPr>
          <w:rFonts w:eastAsia="Times New Roman" w:cs="Times New Roman"/>
          <w:color w:val="000000"/>
          <w:szCs w:val="28"/>
        </w:rPr>
        <w:t>tạo lập và lưu hành học bạ số</w:t>
      </w:r>
    </w:p>
    <w:p w14:paraId="1929A33E" w14:textId="6D68349F" w:rsidR="00782B92" w:rsidRDefault="003B0A62" w:rsidP="00F54732">
      <w:pPr>
        <w:spacing w:after="0" w:line="240" w:lineRule="auto"/>
        <w:ind w:left="-284" w:firstLine="568"/>
        <w:jc w:val="both"/>
        <w:rPr>
          <w:rFonts w:eastAsia="Times New Roman" w:cs="Times New Roman"/>
          <w:i/>
          <w:iCs/>
          <w:color w:val="000000"/>
          <w:szCs w:val="28"/>
        </w:rPr>
      </w:pPr>
      <w:r w:rsidRPr="00CB5D9A">
        <w:rPr>
          <w:rFonts w:eastAsia="Times New Roman" w:cs="Times New Roman"/>
          <w:i/>
          <w:iCs/>
          <w:color w:val="000000"/>
          <w:szCs w:val="28"/>
        </w:rPr>
        <w:t>2.2.</w:t>
      </w:r>
      <w:r w:rsidR="00782B92">
        <w:rPr>
          <w:rFonts w:eastAsia="Times New Roman" w:cs="Times New Roman"/>
          <w:i/>
          <w:iCs/>
          <w:color w:val="000000"/>
          <w:szCs w:val="28"/>
        </w:rPr>
        <w:t xml:space="preserve"> </w:t>
      </w:r>
      <w:r w:rsidRPr="00CB5D9A">
        <w:rPr>
          <w:rFonts w:eastAsia="Times New Roman" w:cs="Times New Roman"/>
          <w:i/>
          <w:iCs/>
          <w:color w:val="000000"/>
          <w:szCs w:val="28"/>
        </w:rPr>
        <w:t>Phần mềm sổ đăng bộ điện tử, sổ liên lạc điện tử</w:t>
      </w:r>
    </w:p>
    <w:p w14:paraId="01239376" w14:textId="77777777" w:rsidR="00782B92" w:rsidRDefault="003B0A62" w:rsidP="00F54732">
      <w:pPr>
        <w:spacing w:after="0" w:line="240" w:lineRule="auto"/>
        <w:ind w:left="-284" w:firstLine="568"/>
        <w:jc w:val="both"/>
        <w:rPr>
          <w:rFonts w:eastAsia="Times New Roman" w:cs="Times New Roman"/>
          <w:color w:val="000000"/>
          <w:szCs w:val="28"/>
        </w:rPr>
      </w:pPr>
      <w:r w:rsidRPr="00CB5D9A">
        <w:rPr>
          <w:rFonts w:eastAsia="Times New Roman" w:cs="Times New Roman"/>
          <w:color w:val="000000"/>
          <w:szCs w:val="28"/>
        </w:rPr>
        <w:t>Sử dụng phần mềm sổ đăng bộ điện tử thay thế hoàn toàn cho sổ đăng bộ</w:t>
      </w:r>
      <w:r w:rsidRPr="00CB5D9A">
        <w:rPr>
          <w:rFonts w:eastAsia="Times New Roman" w:cs="Times New Roman"/>
          <w:color w:val="000000"/>
          <w:szCs w:val="28"/>
        </w:rPr>
        <w:br/>
        <w:t>giấy, được dùng để ghi danh sách, thông tin cá nhân của học sinh nhập học theo</w:t>
      </w:r>
      <w:r w:rsidRPr="00CB5D9A">
        <w:rPr>
          <w:rFonts w:eastAsia="Times New Roman" w:cs="Times New Roman"/>
          <w:color w:val="000000"/>
          <w:szCs w:val="28"/>
        </w:rPr>
        <w:br/>
        <w:t>khóa học được nhà trường lưu giữ không thời hạn.</w:t>
      </w:r>
    </w:p>
    <w:p w14:paraId="471EAE43" w14:textId="679FACBA" w:rsidR="00782B92" w:rsidRDefault="003B0A62" w:rsidP="00F54732">
      <w:pPr>
        <w:spacing w:after="0" w:line="240" w:lineRule="auto"/>
        <w:ind w:left="-284" w:firstLine="568"/>
        <w:jc w:val="both"/>
        <w:rPr>
          <w:rFonts w:eastAsia="Times New Roman" w:cs="Times New Roman"/>
          <w:i/>
          <w:iCs/>
          <w:color w:val="000000"/>
          <w:szCs w:val="28"/>
        </w:rPr>
      </w:pPr>
      <w:r w:rsidRPr="00CB5D9A">
        <w:rPr>
          <w:rFonts w:eastAsia="Times New Roman" w:cs="Times New Roman"/>
          <w:i/>
          <w:iCs/>
          <w:color w:val="000000"/>
          <w:szCs w:val="28"/>
        </w:rPr>
        <w:t>2.3</w:t>
      </w:r>
      <w:r w:rsidR="00D20709">
        <w:rPr>
          <w:rFonts w:eastAsia="Times New Roman" w:cs="Times New Roman"/>
          <w:i/>
          <w:iCs/>
          <w:color w:val="000000"/>
          <w:szCs w:val="28"/>
        </w:rPr>
        <w:t xml:space="preserve"> </w:t>
      </w:r>
      <w:r w:rsidRPr="00CB5D9A">
        <w:rPr>
          <w:rFonts w:eastAsia="Times New Roman" w:cs="Times New Roman"/>
          <w:i/>
          <w:iCs/>
          <w:color w:val="000000"/>
          <w:szCs w:val="28"/>
        </w:rPr>
        <w:t>.Phần mềm quản lý học trực tuyến và thi trực tuyến</w:t>
      </w:r>
    </w:p>
    <w:p w14:paraId="024F1928" w14:textId="77777777" w:rsidR="00782B92" w:rsidRDefault="003B0A62" w:rsidP="00F54732">
      <w:pPr>
        <w:spacing w:after="0" w:line="240" w:lineRule="auto"/>
        <w:ind w:left="-284" w:firstLine="568"/>
        <w:jc w:val="both"/>
        <w:rPr>
          <w:rFonts w:eastAsia="Times New Roman" w:cs="Times New Roman"/>
          <w:color w:val="000000"/>
          <w:szCs w:val="28"/>
        </w:rPr>
      </w:pPr>
      <w:r w:rsidRPr="00CB5D9A">
        <w:rPr>
          <w:rFonts w:eastAsia="Times New Roman" w:cs="Times New Roman"/>
          <w:color w:val="000000"/>
          <w:szCs w:val="28"/>
        </w:rPr>
        <w:t>Triển khai hệ thống phần mềm quản lý học trực tuyến và thi trực tuyến với</w:t>
      </w:r>
      <w:r w:rsidRPr="00CB5D9A">
        <w:rPr>
          <w:rFonts w:eastAsia="Times New Roman" w:cs="Times New Roman"/>
          <w:color w:val="000000"/>
          <w:szCs w:val="28"/>
        </w:rPr>
        <w:br/>
        <w:t>nhiều tính năng: kiểm duyệt nội dung, tài liệu do giáo viên đưa lên; theo dõi tình</w:t>
      </w:r>
      <w:r w:rsidRPr="00CB5D9A">
        <w:rPr>
          <w:rFonts w:eastAsia="Times New Roman" w:cs="Times New Roman"/>
          <w:color w:val="000000"/>
          <w:szCs w:val="28"/>
        </w:rPr>
        <w:br/>
        <w:t>hình dạy/học của của giáo viên/học sinh; xây dựng và quản lý kho học liệu dùng</w:t>
      </w:r>
      <w:r w:rsidRPr="00CB5D9A">
        <w:rPr>
          <w:rFonts w:eastAsia="Times New Roman" w:cs="Times New Roman"/>
          <w:color w:val="000000"/>
          <w:szCs w:val="28"/>
        </w:rPr>
        <w:br/>
        <w:t>chung của đơn vị; xây dựng và quản lý ngân hàng câu hỏi, đề thi chung của đơn</w:t>
      </w:r>
      <w:r w:rsidRPr="00CB5D9A">
        <w:rPr>
          <w:rFonts w:eastAsia="Times New Roman" w:cs="Times New Roman"/>
          <w:color w:val="000000"/>
          <w:szCs w:val="28"/>
        </w:rPr>
        <w:br/>
        <w:t>vị; tạo bài giảng, lịch dạy linh động, xây dựng tổ chức các bài kiểm tra; theo dõi</w:t>
      </w:r>
      <w:r w:rsidRPr="00CB5D9A">
        <w:rPr>
          <w:rFonts w:eastAsia="Times New Roman" w:cs="Times New Roman"/>
          <w:color w:val="000000"/>
          <w:szCs w:val="28"/>
        </w:rPr>
        <w:br/>
        <w:t>tiến trình học và kết quả học của học sinh; học và làm bài tập, bài kiểm tra trực</w:t>
      </w:r>
      <w:r w:rsidRPr="00CB5D9A">
        <w:rPr>
          <w:rFonts w:eastAsia="Times New Roman" w:cs="Times New Roman"/>
          <w:color w:val="000000"/>
          <w:szCs w:val="28"/>
        </w:rPr>
        <w:br/>
        <w:t>tuyến mọi lúc, mọi nơi; thảo luận trực tuyến với giáo viên và các học sinh khác…</w:t>
      </w:r>
      <w:r w:rsidRPr="00CB5D9A">
        <w:rPr>
          <w:rFonts w:eastAsia="Times New Roman" w:cs="Times New Roman"/>
          <w:color w:val="000000"/>
          <w:szCs w:val="28"/>
        </w:rPr>
        <w:br/>
        <w:t>Hệ thống đảm bảo có các tính năng đáp ứng được các yêu cầu về quản lý</w:t>
      </w:r>
      <w:r w:rsidRPr="00CB5D9A">
        <w:rPr>
          <w:rFonts w:eastAsia="Times New Roman" w:cs="Times New Roman"/>
          <w:color w:val="000000"/>
          <w:szCs w:val="28"/>
        </w:rPr>
        <w:br/>
        <w:t>và tổ chức dạy, học trực tuyến theo Thông tư 09/2021/TT-BGDĐT ngày</w:t>
      </w:r>
      <w:r w:rsidRPr="00CB5D9A">
        <w:rPr>
          <w:rFonts w:eastAsia="Times New Roman" w:cs="Times New Roman"/>
          <w:color w:val="000000"/>
          <w:szCs w:val="28"/>
        </w:rPr>
        <w:br/>
        <w:t>30/3/2021 Quy định về quản lý và tổ chức dạy học trực tuyến trong cơ sở giáo</w:t>
      </w:r>
      <w:r w:rsidRPr="00CB5D9A">
        <w:rPr>
          <w:rFonts w:eastAsia="Times New Roman" w:cs="Times New Roman"/>
          <w:color w:val="000000"/>
          <w:szCs w:val="28"/>
        </w:rPr>
        <w:br/>
        <w:t>dục phổ thông và cơ sở giáo dục thường xuyên.</w:t>
      </w:r>
    </w:p>
    <w:p w14:paraId="55BA519F" w14:textId="77777777" w:rsidR="00782B92" w:rsidRDefault="003B0A62" w:rsidP="00F54732">
      <w:pPr>
        <w:spacing w:after="0" w:line="240" w:lineRule="auto"/>
        <w:ind w:left="-284" w:firstLine="568"/>
        <w:jc w:val="both"/>
        <w:rPr>
          <w:rFonts w:eastAsia="Times New Roman" w:cs="Times New Roman"/>
          <w:i/>
          <w:iCs/>
          <w:color w:val="000000"/>
          <w:szCs w:val="28"/>
        </w:rPr>
      </w:pPr>
      <w:r w:rsidRPr="00CB5D9A">
        <w:rPr>
          <w:rFonts w:eastAsia="Times New Roman" w:cs="Times New Roman"/>
          <w:i/>
          <w:iCs/>
          <w:color w:val="000000"/>
          <w:szCs w:val="28"/>
        </w:rPr>
        <w:t>2.4. Phần mềm giáo án/kế hoạch bài dạy điện tử</w:t>
      </w:r>
    </w:p>
    <w:p w14:paraId="01AA0501" w14:textId="691D6E46" w:rsidR="00782B92" w:rsidRDefault="00F54732" w:rsidP="00F54732">
      <w:pPr>
        <w:spacing w:after="0" w:line="240" w:lineRule="auto"/>
        <w:ind w:left="-284" w:firstLine="568"/>
        <w:jc w:val="both"/>
        <w:rPr>
          <w:rFonts w:eastAsia="Times New Roman" w:cs="Times New Roman"/>
          <w:color w:val="000000"/>
          <w:szCs w:val="28"/>
        </w:rPr>
      </w:pPr>
      <w:r>
        <w:rPr>
          <w:rFonts w:eastAsia="Times New Roman" w:cs="Times New Roman"/>
          <w:color w:val="000000"/>
          <w:szCs w:val="28"/>
        </w:rPr>
        <w:t>Thực hiện</w:t>
      </w:r>
      <w:r w:rsidR="003B0A62" w:rsidRPr="00CB5D9A">
        <w:rPr>
          <w:rFonts w:eastAsia="Times New Roman" w:cs="Times New Roman"/>
          <w:color w:val="000000"/>
          <w:szCs w:val="28"/>
        </w:rPr>
        <w:t xml:space="preserve"> phần mềm giáo án/kế hoạch bài dạy điện tử kết nối kho học liệu</w:t>
      </w:r>
      <w:r w:rsidR="003B0A62" w:rsidRPr="00CB5D9A">
        <w:rPr>
          <w:rFonts w:eastAsia="Times New Roman" w:cs="Times New Roman"/>
          <w:sz w:val="24"/>
          <w:szCs w:val="24"/>
        </w:rPr>
        <w:br/>
      </w:r>
      <w:r w:rsidR="003B0A62" w:rsidRPr="00CB5D9A">
        <w:rPr>
          <w:rFonts w:eastAsia="Times New Roman" w:cs="Times New Roman"/>
          <w:color w:val="000000"/>
          <w:szCs w:val="28"/>
        </w:rPr>
        <w:t>số, ngân hàng câu hỏi đáp ứng yêu cầu giảng dạy trực tiếp và trực tuyến.</w:t>
      </w:r>
    </w:p>
    <w:p w14:paraId="48EEE6BC" w14:textId="60727C5E" w:rsidR="00782B92" w:rsidRDefault="00782B92" w:rsidP="00F54732">
      <w:pPr>
        <w:spacing w:after="0" w:line="240" w:lineRule="auto"/>
        <w:ind w:left="-284" w:firstLine="568"/>
        <w:jc w:val="both"/>
        <w:rPr>
          <w:rFonts w:eastAsia="Times New Roman" w:cs="Times New Roman"/>
          <w:color w:val="000000"/>
          <w:szCs w:val="28"/>
        </w:rPr>
      </w:pPr>
      <w:r>
        <w:rPr>
          <w:rFonts w:eastAsia="Times New Roman" w:cs="Times New Roman"/>
          <w:i/>
          <w:iCs/>
          <w:color w:val="000000"/>
          <w:szCs w:val="28"/>
        </w:rPr>
        <w:t xml:space="preserve">2.5. </w:t>
      </w:r>
      <w:r w:rsidR="003B0A62" w:rsidRPr="00CB5D9A">
        <w:rPr>
          <w:rFonts w:eastAsia="Times New Roman" w:cs="Times New Roman"/>
          <w:i/>
          <w:iCs/>
          <w:color w:val="000000"/>
          <w:szCs w:val="28"/>
        </w:rPr>
        <w:t>Kho học liệu số trực tuyến</w:t>
      </w:r>
      <w:r>
        <w:rPr>
          <w:rFonts w:eastAsia="Times New Roman" w:cs="Times New Roman"/>
          <w:i/>
          <w:iCs/>
          <w:color w:val="000000"/>
          <w:szCs w:val="28"/>
        </w:rPr>
        <w:t xml:space="preserve">: </w:t>
      </w:r>
      <w:r w:rsidR="00F54732">
        <w:rPr>
          <w:rFonts w:eastAsia="Times New Roman" w:cs="Times New Roman"/>
          <w:color w:val="000000"/>
          <w:szCs w:val="28"/>
        </w:rPr>
        <w:t>Thực hiện</w:t>
      </w:r>
      <w:r w:rsidR="003B0A62" w:rsidRPr="00CB5D9A">
        <w:rPr>
          <w:rFonts w:eastAsia="Times New Roman" w:cs="Times New Roman"/>
          <w:color w:val="000000"/>
          <w:szCs w:val="28"/>
        </w:rPr>
        <w:t xml:space="preserve"> hệ thống học liệu trực tuyến (số hóa tài liệu, bài giảng..) kết nối</w:t>
      </w:r>
      <w:r>
        <w:rPr>
          <w:rFonts w:eastAsia="Times New Roman" w:cs="Times New Roman"/>
          <w:color w:val="000000"/>
          <w:szCs w:val="28"/>
        </w:rPr>
        <w:t xml:space="preserve"> </w:t>
      </w:r>
      <w:r w:rsidR="003B0A62" w:rsidRPr="00CB5D9A">
        <w:rPr>
          <w:rFonts w:eastAsia="Times New Roman" w:cs="Times New Roman"/>
          <w:color w:val="000000"/>
          <w:szCs w:val="28"/>
        </w:rPr>
        <w:t>với hệ thống học, thi online đồng thời đóng gói để hỗ trợ học sinh không có thiết</w:t>
      </w:r>
      <w:r>
        <w:rPr>
          <w:rFonts w:eastAsia="Times New Roman" w:cs="Times New Roman"/>
          <w:color w:val="000000"/>
          <w:szCs w:val="28"/>
        </w:rPr>
        <w:t xml:space="preserve"> </w:t>
      </w:r>
      <w:r w:rsidR="003B0A62" w:rsidRPr="00CB5D9A">
        <w:rPr>
          <w:rFonts w:eastAsia="Times New Roman" w:cs="Times New Roman"/>
          <w:color w:val="000000"/>
          <w:szCs w:val="28"/>
        </w:rPr>
        <w:t>bị học trực tuyến học tập theo hình thức trực tiếp.</w:t>
      </w:r>
    </w:p>
    <w:p w14:paraId="230E9345" w14:textId="522E46A2" w:rsidR="00782B92" w:rsidRDefault="003B0A62" w:rsidP="00F54732">
      <w:pPr>
        <w:spacing w:after="0" w:line="240" w:lineRule="auto"/>
        <w:ind w:left="-284" w:firstLine="568"/>
        <w:jc w:val="both"/>
        <w:rPr>
          <w:rFonts w:eastAsia="Times New Roman" w:cs="Times New Roman"/>
          <w:color w:val="000000"/>
          <w:szCs w:val="28"/>
        </w:rPr>
      </w:pPr>
      <w:r w:rsidRPr="00CB5D9A">
        <w:rPr>
          <w:rFonts w:eastAsia="Times New Roman" w:cs="Times New Roman"/>
          <w:i/>
          <w:iCs/>
          <w:color w:val="000000"/>
          <w:szCs w:val="28"/>
        </w:rPr>
        <w:t>2.6.</w:t>
      </w:r>
      <w:r w:rsidR="00782B92">
        <w:rPr>
          <w:rFonts w:eastAsia="Times New Roman" w:cs="Times New Roman"/>
          <w:i/>
          <w:iCs/>
          <w:color w:val="000000"/>
          <w:szCs w:val="28"/>
        </w:rPr>
        <w:t xml:space="preserve"> </w:t>
      </w:r>
      <w:r w:rsidRPr="00CB5D9A">
        <w:rPr>
          <w:rFonts w:eastAsia="Times New Roman" w:cs="Times New Roman"/>
          <w:i/>
          <w:iCs/>
          <w:color w:val="000000"/>
          <w:szCs w:val="28"/>
        </w:rPr>
        <w:t>Phần mềm tuyển sinh trực tuyến</w:t>
      </w:r>
      <w:r w:rsidR="00782B92">
        <w:rPr>
          <w:rFonts w:eastAsia="Times New Roman" w:cs="Times New Roman"/>
          <w:i/>
          <w:iCs/>
          <w:color w:val="000000"/>
          <w:szCs w:val="28"/>
        </w:rPr>
        <w:t xml:space="preserve">: </w:t>
      </w:r>
      <w:r w:rsidR="00782B92">
        <w:rPr>
          <w:rFonts w:eastAsia="Times New Roman" w:cs="Times New Roman"/>
          <w:color w:val="000000"/>
          <w:szCs w:val="28"/>
        </w:rPr>
        <w:t>Thực hiện</w:t>
      </w:r>
      <w:r w:rsidRPr="00CB5D9A">
        <w:rPr>
          <w:rFonts w:eastAsia="Times New Roman" w:cs="Times New Roman"/>
          <w:color w:val="000000"/>
          <w:szCs w:val="28"/>
        </w:rPr>
        <w:t xml:space="preserve"> cho phép học sinh, cha mẹ học sinh tra cứu thông tin tuyển sinh,</w:t>
      </w:r>
      <w:r w:rsidR="00782B92">
        <w:rPr>
          <w:rFonts w:eastAsia="Times New Roman" w:cs="Times New Roman"/>
          <w:color w:val="000000"/>
          <w:szCs w:val="28"/>
        </w:rPr>
        <w:t xml:space="preserve"> </w:t>
      </w:r>
      <w:r w:rsidRPr="00CB5D9A">
        <w:rPr>
          <w:rFonts w:eastAsia="Times New Roman" w:cs="Times New Roman"/>
          <w:color w:val="000000"/>
          <w:szCs w:val="28"/>
        </w:rPr>
        <w:t>đăng ký tuyển sinh trực tuyến</w:t>
      </w:r>
      <w:r w:rsidR="00E561C1">
        <w:rPr>
          <w:rFonts w:eastAsia="Times New Roman" w:cs="Times New Roman"/>
          <w:color w:val="000000"/>
          <w:szCs w:val="28"/>
        </w:rPr>
        <w:t>.</w:t>
      </w:r>
    </w:p>
    <w:p w14:paraId="2FE833AE" w14:textId="77777777" w:rsidR="00782B92" w:rsidRDefault="003B0A62" w:rsidP="00F54732">
      <w:pPr>
        <w:spacing w:after="0" w:line="240" w:lineRule="auto"/>
        <w:ind w:left="-284" w:firstLine="568"/>
        <w:jc w:val="both"/>
        <w:rPr>
          <w:rFonts w:eastAsia="Times New Roman" w:cs="Times New Roman"/>
          <w:i/>
          <w:iCs/>
          <w:color w:val="000000"/>
          <w:szCs w:val="28"/>
        </w:rPr>
      </w:pPr>
      <w:r w:rsidRPr="00CB5D9A">
        <w:rPr>
          <w:rFonts w:eastAsia="Times New Roman" w:cs="Times New Roman"/>
          <w:i/>
          <w:iCs/>
          <w:color w:val="000000"/>
          <w:szCs w:val="28"/>
        </w:rPr>
        <w:t>2.7. Các ứng dụng CNTT khác</w:t>
      </w:r>
    </w:p>
    <w:p w14:paraId="34D759A7" w14:textId="3D072DD9" w:rsidR="00782B92" w:rsidRDefault="003B0A62" w:rsidP="00F54732">
      <w:pPr>
        <w:spacing w:after="0" w:line="240" w:lineRule="auto"/>
        <w:ind w:left="-284" w:firstLine="568"/>
        <w:jc w:val="both"/>
        <w:rPr>
          <w:rFonts w:eastAsia="Times New Roman" w:cs="Times New Roman"/>
          <w:color w:val="000000"/>
          <w:szCs w:val="28"/>
        </w:rPr>
      </w:pPr>
      <w:r w:rsidRPr="00CB5D9A">
        <w:rPr>
          <w:rFonts w:eastAsia="Times New Roman" w:cs="Times New Roman"/>
          <w:color w:val="000000"/>
          <w:szCs w:val="28"/>
        </w:rPr>
        <w:t>Xây dựng các công cụ hỗ trợ kết nối giữa nhà trường với phụ huynh học</w:t>
      </w:r>
      <w:r w:rsidRPr="00CB5D9A">
        <w:rPr>
          <w:rFonts w:eastAsia="Times New Roman" w:cs="Times New Roman"/>
          <w:color w:val="000000"/>
          <w:szCs w:val="28"/>
        </w:rPr>
        <w:br/>
        <w:t>sinh như: ứng dụng sổ liên lạc điện tử, phần mềm tương tác với phụ huynh học</w:t>
      </w:r>
      <w:r w:rsidRPr="00CB5D9A">
        <w:rPr>
          <w:rFonts w:eastAsia="Times New Roman" w:cs="Times New Roman"/>
          <w:color w:val="000000"/>
          <w:szCs w:val="28"/>
        </w:rPr>
        <w:br/>
        <w:t>sinh, ứng dụng mạng xã hội… nhằm kết nối giữa phụ huynh học sinh với nhà</w:t>
      </w:r>
      <w:r w:rsidRPr="00CB5D9A">
        <w:rPr>
          <w:rFonts w:eastAsia="Times New Roman" w:cs="Times New Roman"/>
          <w:color w:val="000000"/>
          <w:szCs w:val="28"/>
        </w:rPr>
        <w:br/>
        <w:t>trường.</w:t>
      </w:r>
    </w:p>
    <w:p w14:paraId="279F5EE6" w14:textId="4340140F" w:rsidR="00782B92" w:rsidRDefault="003B0A62" w:rsidP="00F54732">
      <w:pPr>
        <w:spacing w:after="0" w:line="240" w:lineRule="auto"/>
        <w:ind w:left="-284" w:firstLine="568"/>
        <w:jc w:val="both"/>
        <w:rPr>
          <w:rFonts w:eastAsia="Times New Roman" w:cs="Times New Roman"/>
          <w:i/>
          <w:iCs/>
          <w:color w:val="000000"/>
          <w:szCs w:val="28"/>
        </w:rPr>
      </w:pPr>
      <w:r w:rsidRPr="00CB5D9A">
        <w:rPr>
          <w:rFonts w:eastAsia="Times New Roman" w:cs="Times New Roman"/>
          <w:i/>
          <w:iCs/>
          <w:color w:val="000000"/>
          <w:szCs w:val="28"/>
        </w:rPr>
        <w:t xml:space="preserve">2.8. </w:t>
      </w:r>
      <w:r w:rsidR="00F54732">
        <w:rPr>
          <w:rFonts w:eastAsia="Times New Roman" w:cs="Times New Roman"/>
          <w:i/>
          <w:iCs/>
          <w:color w:val="000000"/>
          <w:szCs w:val="28"/>
        </w:rPr>
        <w:t>Sử dụng p</w:t>
      </w:r>
      <w:r w:rsidRPr="00CB5D9A">
        <w:rPr>
          <w:rFonts w:eastAsia="Times New Roman" w:cs="Times New Roman"/>
          <w:i/>
          <w:iCs/>
          <w:color w:val="000000"/>
          <w:szCs w:val="28"/>
        </w:rPr>
        <w:t xml:space="preserve">hần mềm </w:t>
      </w:r>
      <w:r w:rsidR="00A82603">
        <w:rPr>
          <w:rFonts w:eastAsia="Times New Roman" w:cs="Times New Roman"/>
          <w:i/>
          <w:iCs/>
          <w:color w:val="000000"/>
          <w:szCs w:val="28"/>
        </w:rPr>
        <w:t>kiểm tra sức khỏe của học sinh</w:t>
      </w:r>
      <w:r w:rsidR="00F625C8">
        <w:rPr>
          <w:rFonts w:eastAsia="Times New Roman" w:cs="Times New Roman"/>
          <w:i/>
          <w:iCs/>
          <w:color w:val="000000"/>
          <w:szCs w:val="28"/>
        </w:rPr>
        <w:t xml:space="preserve"> </w:t>
      </w:r>
    </w:p>
    <w:p w14:paraId="02C3BBAB" w14:textId="4EAAFF90" w:rsidR="00782B92" w:rsidRDefault="00F54732" w:rsidP="00F54732">
      <w:pPr>
        <w:spacing w:after="0" w:line="240" w:lineRule="auto"/>
        <w:ind w:left="-284" w:firstLine="568"/>
        <w:jc w:val="both"/>
        <w:rPr>
          <w:rFonts w:eastAsia="Times New Roman" w:cs="Times New Roman"/>
          <w:color w:val="000000"/>
          <w:szCs w:val="28"/>
        </w:rPr>
      </w:pPr>
      <w:r>
        <w:rPr>
          <w:rFonts w:eastAsia="Times New Roman" w:cs="Times New Roman"/>
          <w:color w:val="000000"/>
          <w:szCs w:val="28"/>
        </w:rPr>
        <w:t>Cập nhật</w:t>
      </w:r>
      <w:r w:rsidR="003B0A62" w:rsidRPr="00CB5D9A">
        <w:rPr>
          <w:rFonts w:eastAsia="Times New Roman" w:cs="Times New Roman"/>
          <w:color w:val="000000"/>
          <w:szCs w:val="28"/>
        </w:rPr>
        <w:t xml:space="preserve"> mức độ phát triển của </w:t>
      </w:r>
      <w:r w:rsidR="00F625C8">
        <w:rPr>
          <w:rFonts w:eastAsia="Times New Roman" w:cs="Times New Roman"/>
          <w:color w:val="000000"/>
          <w:szCs w:val="28"/>
        </w:rPr>
        <w:t>học sinh</w:t>
      </w:r>
      <w:r w:rsidR="003B0A62" w:rsidRPr="00CB5D9A">
        <w:rPr>
          <w:rFonts w:eastAsia="Times New Roman" w:cs="Times New Roman"/>
          <w:color w:val="000000"/>
          <w:szCs w:val="28"/>
        </w:rPr>
        <w:t xml:space="preserve">, </w:t>
      </w:r>
      <w:r w:rsidR="00E7242A">
        <w:rPr>
          <w:rFonts w:eastAsia="Times New Roman" w:cs="Times New Roman"/>
          <w:color w:val="000000"/>
          <w:szCs w:val="28"/>
        </w:rPr>
        <w:t>chiều cao, cân nặng</w:t>
      </w:r>
      <w:r w:rsidR="003B0A62" w:rsidRPr="00CB5D9A">
        <w:rPr>
          <w:rFonts w:eastAsia="Times New Roman" w:cs="Times New Roman"/>
          <w:color w:val="000000"/>
          <w:szCs w:val="28"/>
        </w:rPr>
        <w:t xml:space="preserve"> </w:t>
      </w:r>
      <w:r w:rsidR="00E7242A">
        <w:rPr>
          <w:rFonts w:eastAsia="Times New Roman" w:cs="Times New Roman"/>
          <w:color w:val="000000"/>
          <w:szCs w:val="28"/>
        </w:rPr>
        <w:t xml:space="preserve">qua CSDL ngành và phần mềm ứng dụng Vnedu </w:t>
      </w:r>
      <w:r w:rsidR="003B0A62" w:rsidRPr="00CB5D9A">
        <w:rPr>
          <w:rFonts w:eastAsia="Times New Roman" w:cs="Times New Roman"/>
          <w:color w:val="000000"/>
          <w:szCs w:val="28"/>
        </w:rPr>
        <w:t>giúp nhà trường phối hợp cùng cha mẹ trẻ chăm sóc trẻ</w:t>
      </w:r>
      <w:r w:rsidR="00E7242A">
        <w:rPr>
          <w:rFonts w:eastAsia="Times New Roman" w:cs="Times New Roman"/>
          <w:color w:val="000000"/>
          <w:szCs w:val="28"/>
        </w:rPr>
        <w:t xml:space="preserve"> </w:t>
      </w:r>
      <w:r w:rsidR="003B0A62" w:rsidRPr="00CB5D9A">
        <w:rPr>
          <w:rFonts w:eastAsia="Times New Roman" w:cs="Times New Roman"/>
          <w:color w:val="000000"/>
          <w:szCs w:val="28"/>
        </w:rPr>
        <w:t>hợp lý, giảm thiểu tỷ lệ suy dinh dưỡng và béo phì.</w:t>
      </w:r>
    </w:p>
    <w:p w14:paraId="2CC72BCE" w14:textId="77777777" w:rsidR="00D20709" w:rsidRPr="00D20709" w:rsidRDefault="003B0A62" w:rsidP="00F54732">
      <w:pPr>
        <w:pStyle w:val="ListParagraph"/>
        <w:numPr>
          <w:ilvl w:val="0"/>
          <w:numId w:val="3"/>
        </w:numPr>
        <w:spacing w:after="0" w:line="240" w:lineRule="auto"/>
        <w:ind w:left="-284" w:firstLine="568"/>
        <w:jc w:val="both"/>
        <w:rPr>
          <w:rFonts w:eastAsia="Times New Roman" w:cs="Times New Roman"/>
          <w:i/>
          <w:iCs/>
          <w:color w:val="000000"/>
          <w:szCs w:val="28"/>
        </w:rPr>
      </w:pPr>
      <w:r w:rsidRPr="00782B92">
        <w:rPr>
          <w:rFonts w:eastAsia="Times New Roman" w:cs="Times New Roman"/>
          <w:b/>
          <w:bCs/>
          <w:color w:val="000000"/>
          <w:szCs w:val="28"/>
        </w:rPr>
        <w:t>Ứng dụng công nghệ thông tin trong quản lý chất lượng giáo dục</w:t>
      </w:r>
    </w:p>
    <w:p w14:paraId="7D7B7B74" w14:textId="09EB8E85" w:rsidR="00782B92" w:rsidRPr="00782B92" w:rsidRDefault="003B0A62" w:rsidP="00F54732">
      <w:pPr>
        <w:pStyle w:val="ListParagraph"/>
        <w:spacing w:after="0" w:line="240" w:lineRule="auto"/>
        <w:ind w:left="-284" w:firstLine="568"/>
        <w:jc w:val="both"/>
        <w:rPr>
          <w:rFonts w:eastAsia="Times New Roman" w:cs="Times New Roman"/>
          <w:i/>
          <w:iCs/>
          <w:color w:val="000000"/>
          <w:szCs w:val="28"/>
        </w:rPr>
      </w:pPr>
      <w:r w:rsidRPr="00782B92">
        <w:rPr>
          <w:rFonts w:eastAsia="Times New Roman" w:cs="Times New Roman"/>
          <w:i/>
          <w:iCs/>
          <w:color w:val="000000"/>
          <w:szCs w:val="28"/>
        </w:rPr>
        <w:t>3.1. Phần mềm kiểm định chất lượng giáo dục và công nhận trường đạt</w:t>
      </w:r>
      <w:r w:rsidRPr="00782B92">
        <w:rPr>
          <w:rFonts w:eastAsia="Times New Roman" w:cs="Times New Roman"/>
          <w:i/>
          <w:iCs/>
          <w:color w:val="000000"/>
          <w:szCs w:val="28"/>
        </w:rPr>
        <w:br/>
        <w:t>chuẩn quốc gia</w:t>
      </w:r>
    </w:p>
    <w:p w14:paraId="4497F37C" w14:textId="77777777" w:rsidR="00D20709" w:rsidRDefault="003B0A62" w:rsidP="00F54732">
      <w:pPr>
        <w:spacing w:after="0" w:line="240" w:lineRule="auto"/>
        <w:ind w:left="-284" w:firstLine="568"/>
        <w:jc w:val="both"/>
        <w:rPr>
          <w:rFonts w:eastAsia="Times New Roman" w:cs="Times New Roman"/>
          <w:color w:val="000000"/>
          <w:szCs w:val="28"/>
        </w:rPr>
      </w:pPr>
      <w:r w:rsidRPr="00782B92">
        <w:rPr>
          <w:rFonts w:eastAsia="Times New Roman" w:cs="Times New Roman"/>
          <w:color w:val="000000"/>
          <w:szCs w:val="28"/>
        </w:rPr>
        <w:t>Tiếp tục sử dụng phần mềm kiểm định chất lượng giáo dục và</w:t>
      </w:r>
      <w:r w:rsidR="00D20709">
        <w:rPr>
          <w:rFonts w:eastAsia="Times New Roman" w:cs="Times New Roman"/>
          <w:color w:val="000000"/>
          <w:szCs w:val="28"/>
        </w:rPr>
        <w:t xml:space="preserve"> </w:t>
      </w:r>
      <w:r w:rsidRPr="00782B92">
        <w:rPr>
          <w:rFonts w:eastAsia="Times New Roman" w:cs="Times New Roman"/>
          <w:color w:val="000000"/>
          <w:szCs w:val="28"/>
        </w:rPr>
        <w:t xml:space="preserve">công nhận trường đạt chuẩn quốc gia </w:t>
      </w:r>
    </w:p>
    <w:p w14:paraId="7649236D" w14:textId="50521848" w:rsidR="00782B92" w:rsidRPr="00D20709" w:rsidRDefault="003B0A62" w:rsidP="00F54732">
      <w:pPr>
        <w:spacing w:after="0" w:line="240" w:lineRule="auto"/>
        <w:ind w:left="-284" w:firstLine="568"/>
        <w:jc w:val="both"/>
        <w:rPr>
          <w:rFonts w:eastAsia="Times New Roman" w:cs="Times New Roman"/>
          <w:i/>
          <w:iCs/>
          <w:color w:val="000000"/>
          <w:szCs w:val="28"/>
        </w:rPr>
      </w:pPr>
      <w:r w:rsidRPr="00782B92">
        <w:rPr>
          <w:rFonts w:eastAsia="Times New Roman" w:cs="Times New Roman"/>
          <w:i/>
          <w:iCs/>
          <w:color w:val="000000"/>
          <w:szCs w:val="28"/>
        </w:rPr>
        <w:t>Phần mềm quản lý văn bằng, chứng chỉ</w:t>
      </w:r>
      <w:r w:rsidR="00D20709">
        <w:rPr>
          <w:rFonts w:eastAsia="Times New Roman" w:cs="Times New Roman"/>
          <w:i/>
          <w:iCs/>
          <w:color w:val="000000"/>
          <w:szCs w:val="28"/>
        </w:rPr>
        <w:t xml:space="preserve">: </w:t>
      </w:r>
      <w:r w:rsidR="00D20709">
        <w:rPr>
          <w:rFonts w:eastAsia="Times New Roman" w:cs="Times New Roman"/>
          <w:color w:val="000000"/>
          <w:szCs w:val="28"/>
        </w:rPr>
        <w:t>Q</w:t>
      </w:r>
      <w:r w:rsidRPr="00782B92">
        <w:rPr>
          <w:rFonts w:eastAsia="Times New Roman" w:cs="Times New Roman"/>
          <w:color w:val="000000"/>
          <w:szCs w:val="28"/>
        </w:rPr>
        <w:t>uản lý văn bằng, chứng chỉ</w:t>
      </w:r>
      <w:r w:rsidR="00D20709">
        <w:rPr>
          <w:rFonts w:eastAsia="Times New Roman" w:cs="Times New Roman"/>
          <w:color w:val="000000"/>
          <w:szCs w:val="28"/>
        </w:rPr>
        <w:t xml:space="preserve">: </w:t>
      </w:r>
      <w:r w:rsidRPr="00782B92">
        <w:rPr>
          <w:rFonts w:eastAsia="Times New Roman" w:cs="Times New Roman"/>
          <w:color w:val="000000"/>
          <w:szCs w:val="28"/>
        </w:rPr>
        <w:t>Thông tin về văn bằng, chứng chỉ (hiện tại đang được lưu bằng bản giấy)</w:t>
      </w:r>
      <w:r w:rsidR="00D20709">
        <w:rPr>
          <w:rFonts w:eastAsia="Times New Roman" w:cs="Times New Roman"/>
          <w:color w:val="000000"/>
          <w:szCs w:val="28"/>
        </w:rPr>
        <w:t xml:space="preserve"> </w:t>
      </w:r>
      <w:r w:rsidRPr="00782B92">
        <w:rPr>
          <w:rFonts w:eastAsia="Times New Roman" w:cs="Times New Roman"/>
          <w:color w:val="000000"/>
          <w:szCs w:val="28"/>
        </w:rPr>
        <w:t>sau khi được số hóa sẽ được cập nhật lên phần mềm quản lý văn bằng, chứng chỉ</w:t>
      </w:r>
      <w:r w:rsidR="00D20709">
        <w:rPr>
          <w:rFonts w:eastAsia="Times New Roman" w:cs="Times New Roman"/>
          <w:color w:val="000000"/>
          <w:szCs w:val="28"/>
        </w:rPr>
        <w:t xml:space="preserve"> </w:t>
      </w:r>
      <w:r w:rsidRPr="00782B92">
        <w:rPr>
          <w:rFonts w:eastAsia="Times New Roman" w:cs="Times New Roman"/>
          <w:color w:val="000000"/>
          <w:szCs w:val="28"/>
        </w:rPr>
        <w:t>phục vụ cho việc tra cứu thuận tiện và lưu trữ lâu dài.</w:t>
      </w:r>
    </w:p>
    <w:p w14:paraId="5264F1CA" w14:textId="6A0977FA" w:rsidR="00782B92" w:rsidRPr="00782B92" w:rsidRDefault="00D20709" w:rsidP="00F54732">
      <w:pPr>
        <w:pStyle w:val="ListParagraph"/>
        <w:numPr>
          <w:ilvl w:val="1"/>
          <w:numId w:val="3"/>
        </w:numPr>
        <w:spacing w:after="0" w:line="240" w:lineRule="auto"/>
        <w:ind w:left="-284" w:firstLine="568"/>
        <w:jc w:val="both"/>
        <w:rPr>
          <w:rFonts w:eastAsia="Times New Roman" w:cs="Times New Roman"/>
          <w:i/>
          <w:iCs/>
          <w:color w:val="000000"/>
          <w:szCs w:val="28"/>
        </w:rPr>
      </w:pPr>
      <w:r>
        <w:rPr>
          <w:rFonts w:eastAsia="Times New Roman" w:cs="Times New Roman"/>
          <w:i/>
          <w:iCs/>
          <w:color w:val="000000"/>
          <w:szCs w:val="28"/>
        </w:rPr>
        <w:t>Thực hiện</w:t>
      </w:r>
      <w:r w:rsidR="003B0A62" w:rsidRPr="00782B92">
        <w:rPr>
          <w:rFonts w:eastAsia="Times New Roman" w:cs="Times New Roman"/>
          <w:i/>
          <w:iCs/>
          <w:color w:val="000000"/>
          <w:szCs w:val="28"/>
        </w:rPr>
        <w:t xml:space="preserve"> hệ thống cơ sở dữ liệu Ngành</w:t>
      </w:r>
      <w:r>
        <w:rPr>
          <w:rFonts w:eastAsia="Times New Roman" w:cs="Times New Roman"/>
          <w:i/>
          <w:iCs/>
          <w:color w:val="000000"/>
          <w:szCs w:val="28"/>
        </w:rPr>
        <w:t xml:space="preserve"> </w:t>
      </w:r>
      <w:r w:rsidR="003B0A62" w:rsidRPr="00782B92">
        <w:rPr>
          <w:rFonts w:eastAsia="Times New Roman" w:cs="Times New Roman"/>
          <w:i/>
          <w:iCs/>
          <w:color w:val="000000"/>
          <w:szCs w:val="28"/>
        </w:rPr>
        <w:t>(CSDL)</w:t>
      </w:r>
    </w:p>
    <w:p w14:paraId="093564C0" w14:textId="674494A7" w:rsidR="00782B92" w:rsidRDefault="003B0A62" w:rsidP="00F54732">
      <w:pPr>
        <w:spacing w:after="0" w:line="240" w:lineRule="auto"/>
        <w:ind w:left="-284" w:firstLine="568"/>
        <w:jc w:val="both"/>
        <w:rPr>
          <w:rFonts w:eastAsia="Times New Roman" w:cs="Times New Roman"/>
          <w:color w:val="000000"/>
          <w:szCs w:val="28"/>
        </w:rPr>
      </w:pPr>
      <w:r w:rsidRPr="00782B92">
        <w:rPr>
          <w:rFonts w:eastAsia="Times New Roman" w:cs="Times New Roman"/>
          <w:color w:val="000000"/>
          <w:szCs w:val="28"/>
        </w:rPr>
        <w:t xml:space="preserve">Tiếp tục </w:t>
      </w:r>
      <w:r w:rsidR="00D20709">
        <w:rPr>
          <w:rFonts w:eastAsia="Times New Roman" w:cs="Times New Roman"/>
          <w:color w:val="000000"/>
          <w:szCs w:val="28"/>
        </w:rPr>
        <w:t>cập nhật</w:t>
      </w:r>
      <w:r w:rsidRPr="00782B92">
        <w:rPr>
          <w:rFonts w:eastAsia="Times New Roman" w:cs="Times New Roman"/>
          <w:color w:val="000000"/>
          <w:szCs w:val="28"/>
        </w:rPr>
        <w:t xml:space="preserve"> và hoàn thiện CSDL ngành đảm bảo chính xác</w:t>
      </w:r>
      <w:r w:rsidR="00D20709">
        <w:rPr>
          <w:rFonts w:eastAsia="Times New Roman" w:cs="Times New Roman"/>
          <w:color w:val="000000"/>
          <w:szCs w:val="28"/>
        </w:rPr>
        <w:t xml:space="preserve"> </w:t>
      </w:r>
      <w:r w:rsidRPr="00782B92">
        <w:rPr>
          <w:rFonts w:eastAsia="Times New Roman" w:cs="Times New Roman"/>
          <w:color w:val="000000"/>
          <w:szCs w:val="28"/>
        </w:rPr>
        <w:t>để phục vụ hiệu quả cho công tác thống kê, báo</w:t>
      </w:r>
      <w:r w:rsidR="00D20709">
        <w:rPr>
          <w:rFonts w:eastAsia="Times New Roman" w:cs="Times New Roman"/>
          <w:color w:val="000000"/>
          <w:szCs w:val="28"/>
        </w:rPr>
        <w:t xml:space="preserve"> </w:t>
      </w:r>
      <w:r w:rsidRPr="00782B92">
        <w:rPr>
          <w:rFonts w:eastAsia="Times New Roman" w:cs="Times New Roman"/>
          <w:color w:val="000000"/>
          <w:szCs w:val="28"/>
        </w:rPr>
        <w:t>cáo; cung cấp dữ liệu phục vụ cho công tác quản lý, dự báo và lập kế hoạch phát</w:t>
      </w:r>
      <w:r w:rsidR="00D20709">
        <w:rPr>
          <w:rFonts w:eastAsia="Times New Roman" w:cs="Times New Roman"/>
          <w:color w:val="000000"/>
          <w:szCs w:val="28"/>
        </w:rPr>
        <w:t xml:space="preserve"> </w:t>
      </w:r>
      <w:r w:rsidRPr="00782B92">
        <w:rPr>
          <w:rFonts w:eastAsia="Times New Roman" w:cs="Times New Roman"/>
          <w:color w:val="000000"/>
          <w:szCs w:val="28"/>
        </w:rPr>
        <w:t>triển giáo dục vào đào tạo.</w:t>
      </w:r>
    </w:p>
    <w:p w14:paraId="7D0E1DE9" w14:textId="77777777" w:rsidR="00D20709" w:rsidRPr="00D20709" w:rsidRDefault="003B0A62" w:rsidP="00F54732">
      <w:pPr>
        <w:pStyle w:val="ListParagraph"/>
        <w:numPr>
          <w:ilvl w:val="0"/>
          <w:numId w:val="3"/>
        </w:numPr>
        <w:spacing w:after="0" w:line="240" w:lineRule="auto"/>
        <w:ind w:left="-284" w:firstLine="568"/>
        <w:jc w:val="both"/>
        <w:rPr>
          <w:rFonts w:eastAsia="Times New Roman" w:cs="Times New Roman"/>
          <w:i/>
          <w:iCs/>
          <w:color w:val="000000"/>
          <w:szCs w:val="28"/>
        </w:rPr>
      </w:pPr>
      <w:r w:rsidRPr="00D20709">
        <w:rPr>
          <w:rFonts w:eastAsia="Times New Roman" w:cs="Times New Roman"/>
          <w:b/>
          <w:bCs/>
          <w:color w:val="000000"/>
          <w:szCs w:val="28"/>
        </w:rPr>
        <w:t>Ứng dụng công nghệ thông tin trong quản lý đội ngũ</w:t>
      </w:r>
    </w:p>
    <w:p w14:paraId="3EF50B2B" w14:textId="77777777" w:rsidR="00502695" w:rsidRDefault="003B0A62" w:rsidP="00F54732">
      <w:pPr>
        <w:pStyle w:val="ListParagraph"/>
        <w:spacing w:after="0" w:line="240" w:lineRule="auto"/>
        <w:ind w:left="-284" w:firstLine="568"/>
        <w:jc w:val="both"/>
        <w:rPr>
          <w:rFonts w:eastAsia="Times New Roman" w:cs="Times New Roman"/>
          <w:i/>
          <w:iCs/>
          <w:color w:val="000000"/>
          <w:szCs w:val="28"/>
        </w:rPr>
      </w:pPr>
      <w:r w:rsidRPr="00D20709">
        <w:rPr>
          <w:rFonts w:eastAsia="Times New Roman" w:cs="Times New Roman"/>
          <w:i/>
          <w:iCs/>
          <w:color w:val="000000"/>
          <w:szCs w:val="28"/>
        </w:rPr>
        <w:t>4.1. Phần mềm đánh giá chuẩn hiệu trưởng, chuẩn nghề nghiệp giáo viên</w:t>
      </w:r>
      <w:r w:rsidRPr="00D20709">
        <w:rPr>
          <w:rFonts w:eastAsia="Times New Roman" w:cs="Times New Roman"/>
          <w:i/>
          <w:iCs/>
          <w:color w:val="000000"/>
          <w:szCs w:val="28"/>
        </w:rPr>
        <w:br/>
        <w:t>(TEMIS)</w:t>
      </w:r>
    </w:p>
    <w:p w14:paraId="1E2CE648" w14:textId="665AA83D" w:rsidR="00D20709" w:rsidRPr="00D20709" w:rsidRDefault="003B0A62" w:rsidP="00F54732">
      <w:pPr>
        <w:pStyle w:val="ListParagraph"/>
        <w:spacing w:after="0" w:line="240" w:lineRule="auto"/>
        <w:ind w:left="-284" w:firstLine="568"/>
        <w:jc w:val="both"/>
        <w:rPr>
          <w:rFonts w:eastAsia="Times New Roman" w:cs="Times New Roman"/>
          <w:i/>
          <w:iCs/>
          <w:color w:val="000000"/>
          <w:szCs w:val="28"/>
        </w:rPr>
      </w:pPr>
      <w:r w:rsidRPr="00D20709">
        <w:rPr>
          <w:rFonts w:eastAsia="Times New Roman" w:cs="Times New Roman"/>
          <w:color w:val="000000"/>
          <w:szCs w:val="28"/>
        </w:rPr>
        <w:t>Cập nhật kịp thời kết quả đánh giá, tự đánh giá chuẩn Hiệu trưởng, Phó</w:t>
      </w:r>
      <w:r w:rsidRPr="00D20709">
        <w:rPr>
          <w:rFonts w:eastAsia="Times New Roman" w:cs="Times New Roman"/>
          <w:color w:val="000000"/>
          <w:szCs w:val="28"/>
        </w:rPr>
        <w:br/>
        <w:t>Hiệu trưởng, Chuẩn nghề nghiệp giáo viên cấp tiểu học và THCS trên hệ thống</w:t>
      </w:r>
      <w:r w:rsidRPr="00D20709">
        <w:rPr>
          <w:rFonts w:eastAsia="Times New Roman" w:cs="Times New Roman"/>
          <w:color w:val="000000"/>
          <w:szCs w:val="28"/>
        </w:rPr>
        <w:br/>
        <w:t>TEMIS theo quy định của Bộ GDĐT. Các trường cấp mầm non duy trì việc đánh</w:t>
      </w:r>
      <w:r w:rsidR="00D20709">
        <w:rPr>
          <w:rFonts w:eastAsia="Times New Roman" w:cs="Times New Roman"/>
          <w:color w:val="000000"/>
          <w:szCs w:val="28"/>
        </w:rPr>
        <w:t xml:space="preserve"> </w:t>
      </w:r>
      <w:r w:rsidRPr="00D20709">
        <w:rPr>
          <w:rFonts w:eastAsia="Times New Roman" w:cs="Times New Roman"/>
          <w:color w:val="000000"/>
          <w:szCs w:val="28"/>
        </w:rPr>
        <w:t>giá bằng phần mềm tích hợp trên hệ thống OMS cho đến khi có hướng dẫn mới.</w:t>
      </w:r>
    </w:p>
    <w:p w14:paraId="2350C9AD" w14:textId="1A5DDE7B" w:rsidR="00D20709" w:rsidRDefault="003B0A62" w:rsidP="00F54732">
      <w:pPr>
        <w:pStyle w:val="ListParagraph"/>
        <w:spacing w:after="0" w:line="240" w:lineRule="auto"/>
        <w:ind w:left="-284" w:firstLine="568"/>
        <w:jc w:val="both"/>
        <w:rPr>
          <w:rFonts w:eastAsia="Times New Roman" w:cs="Times New Roman"/>
          <w:i/>
          <w:iCs/>
          <w:color w:val="000000"/>
          <w:szCs w:val="28"/>
        </w:rPr>
      </w:pPr>
      <w:r w:rsidRPr="00D20709">
        <w:rPr>
          <w:rFonts w:eastAsia="Times New Roman" w:cs="Times New Roman"/>
          <w:i/>
          <w:iCs/>
          <w:color w:val="000000"/>
          <w:szCs w:val="28"/>
        </w:rPr>
        <w:t>4.2. Phần mềm về bồi dưỡng cán bộ quản lý và giáo viên (LMS)</w:t>
      </w:r>
    </w:p>
    <w:p w14:paraId="5337F797" w14:textId="77777777" w:rsidR="00502695" w:rsidRDefault="003B0A62" w:rsidP="00F54732">
      <w:pPr>
        <w:pStyle w:val="ListParagraph"/>
        <w:spacing w:after="0" w:line="240" w:lineRule="auto"/>
        <w:ind w:left="-284" w:firstLine="568"/>
        <w:jc w:val="both"/>
        <w:rPr>
          <w:rFonts w:eastAsia="Times New Roman" w:cs="Times New Roman"/>
          <w:color w:val="000000"/>
          <w:szCs w:val="28"/>
        </w:rPr>
      </w:pPr>
      <w:r w:rsidRPr="00D20709">
        <w:rPr>
          <w:rFonts w:eastAsia="Times New Roman" w:cs="Times New Roman"/>
          <w:color w:val="000000"/>
          <w:szCs w:val="28"/>
        </w:rPr>
        <w:t>Cung cấp hệ thống quản lý, hỗ trợ học tập trực tuyến cho đội ngũ cán bộ</w:t>
      </w:r>
      <w:r w:rsidRPr="00D20709">
        <w:rPr>
          <w:rFonts w:eastAsia="Times New Roman" w:cs="Times New Roman"/>
          <w:color w:val="000000"/>
          <w:szCs w:val="28"/>
        </w:rPr>
        <w:br/>
        <w:t>quản lý và giáo viên trong nội dung bồi dưỡng thực hiện chương trình, sách giáo</w:t>
      </w:r>
      <w:r w:rsidR="00D20709">
        <w:rPr>
          <w:rFonts w:eastAsia="Times New Roman" w:cs="Times New Roman"/>
          <w:color w:val="000000"/>
          <w:szCs w:val="28"/>
        </w:rPr>
        <w:t xml:space="preserve"> </w:t>
      </w:r>
      <w:r w:rsidRPr="00D20709">
        <w:rPr>
          <w:rFonts w:eastAsia="Times New Roman" w:cs="Times New Roman"/>
          <w:color w:val="000000"/>
          <w:szCs w:val="28"/>
        </w:rPr>
        <w:t>khoa giáo dục phổ thông 2018 và bồi dưỡng thường xuyên.</w:t>
      </w:r>
    </w:p>
    <w:p w14:paraId="60FB4792" w14:textId="5C9ECD54" w:rsidR="00D20709" w:rsidRPr="00D20709" w:rsidRDefault="003B0A62" w:rsidP="00F54732">
      <w:pPr>
        <w:pStyle w:val="ListParagraph"/>
        <w:spacing w:after="0" w:line="240" w:lineRule="auto"/>
        <w:ind w:left="-284" w:firstLine="568"/>
        <w:jc w:val="both"/>
        <w:rPr>
          <w:rFonts w:eastAsia="Times New Roman" w:cs="Times New Roman"/>
          <w:i/>
          <w:iCs/>
          <w:color w:val="000000"/>
          <w:szCs w:val="28"/>
        </w:rPr>
      </w:pPr>
      <w:r w:rsidRPr="00D20709">
        <w:rPr>
          <w:rFonts w:eastAsia="Times New Roman" w:cs="Times New Roman"/>
          <w:i/>
          <w:iCs/>
          <w:color w:val="000000"/>
          <w:szCs w:val="28"/>
        </w:rPr>
        <w:t>4.3. Phần mềm quản lý hồ sơ công chức, viên chức</w:t>
      </w:r>
    </w:p>
    <w:p w14:paraId="7728BF15" w14:textId="5DAA152D" w:rsidR="00782B92" w:rsidRPr="00D20709" w:rsidRDefault="003B0A62" w:rsidP="00F54732">
      <w:pPr>
        <w:pStyle w:val="ListParagraph"/>
        <w:spacing w:after="0" w:line="240" w:lineRule="auto"/>
        <w:ind w:left="-284" w:firstLine="568"/>
        <w:jc w:val="both"/>
        <w:rPr>
          <w:rFonts w:eastAsia="Times New Roman" w:cs="Times New Roman"/>
          <w:color w:val="000000"/>
          <w:szCs w:val="28"/>
        </w:rPr>
      </w:pPr>
      <w:r w:rsidRPr="00D20709">
        <w:rPr>
          <w:rFonts w:eastAsia="Times New Roman" w:cs="Times New Roman"/>
          <w:color w:val="000000"/>
          <w:szCs w:val="28"/>
        </w:rPr>
        <w:t>Thực hiện cập nhật thường xuyên, kịp thời thông tin quản lý cán bộ, công</w:t>
      </w:r>
      <w:r w:rsidRPr="00D20709">
        <w:rPr>
          <w:rFonts w:eastAsia="Times New Roman" w:cs="Times New Roman"/>
          <w:color w:val="000000"/>
          <w:szCs w:val="28"/>
        </w:rPr>
        <w:br/>
        <w:t xml:space="preserve">chức, viên chức của đơn vị tại địa chỉ </w:t>
      </w:r>
      <w:r w:rsidRPr="00D20709">
        <w:rPr>
          <w:rFonts w:eastAsia="Times New Roman" w:cs="Times New Roman"/>
          <w:b/>
          <w:bCs/>
          <w:i/>
          <w:iCs/>
          <w:color w:val="000000"/>
          <w:szCs w:val="28"/>
        </w:rPr>
        <w:t>http://cbccvc.daklak.gov.vn</w:t>
      </w:r>
      <w:r w:rsidRPr="00D20709">
        <w:rPr>
          <w:rFonts w:eastAsia="Times New Roman" w:cs="Times New Roman"/>
          <w:color w:val="000000"/>
          <w:szCs w:val="28"/>
        </w:rPr>
        <w:t>, bao gồm các</w:t>
      </w:r>
      <w:r w:rsidRPr="00D20709">
        <w:rPr>
          <w:rFonts w:eastAsia="Times New Roman" w:cs="Times New Roman"/>
          <w:color w:val="000000"/>
          <w:szCs w:val="28"/>
        </w:rPr>
        <w:br/>
        <w:t>nhóm chức năng chính như: Quản lý tổ chức, quản lý hồ sơ cán bộ, công chức,</w:t>
      </w:r>
      <w:r w:rsidRPr="00D20709">
        <w:rPr>
          <w:rFonts w:eastAsia="Times New Roman" w:cs="Times New Roman"/>
          <w:color w:val="000000"/>
          <w:szCs w:val="28"/>
        </w:rPr>
        <w:br/>
        <w:t>viên chức, quản lý quá trình công tác, quá trình lương, phụ cấp; quá trình đào tạo,</w:t>
      </w:r>
      <w:r w:rsidRPr="00D20709">
        <w:rPr>
          <w:rFonts w:eastAsia="Times New Roman" w:cs="Times New Roman"/>
          <w:color w:val="000000"/>
          <w:szCs w:val="28"/>
        </w:rPr>
        <w:br/>
        <w:t>bồi dưỡng, khen thưởng, kỷ luật; quá trình bảo hiểm, nâng lương thường xuyên,</w:t>
      </w:r>
      <w:r w:rsidRPr="00D20709">
        <w:rPr>
          <w:rFonts w:eastAsia="Times New Roman" w:cs="Times New Roman"/>
          <w:color w:val="000000"/>
          <w:szCs w:val="28"/>
        </w:rPr>
        <w:br/>
        <w:t>nâng lương trước hạn; quản lý điều động, thuyên chuyển, bổ nhiệm/bổ nhiệm lại;</w:t>
      </w:r>
      <w:r w:rsidRPr="00D20709">
        <w:rPr>
          <w:rFonts w:eastAsia="Times New Roman" w:cs="Times New Roman"/>
          <w:color w:val="000000"/>
          <w:szCs w:val="28"/>
        </w:rPr>
        <w:br/>
        <w:t>tra cứu, tìm kiếm, thống kê số lượng hồ sơ cán bộ, công chức, viên chức trong các</w:t>
      </w:r>
      <w:r w:rsidRPr="00D20709">
        <w:rPr>
          <w:rFonts w:eastAsia="Times New Roman" w:cs="Times New Roman"/>
          <w:color w:val="000000"/>
          <w:szCs w:val="28"/>
        </w:rPr>
        <w:br/>
        <w:t>đơn vị sự nghiệp công lập trực thuộc.</w:t>
      </w:r>
    </w:p>
    <w:p w14:paraId="3E4C426E" w14:textId="77777777" w:rsidR="00C27EDA" w:rsidRDefault="003B0A62" w:rsidP="00F54732">
      <w:pPr>
        <w:spacing w:after="0" w:line="240" w:lineRule="auto"/>
        <w:ind w:left="-284" w:firstLine="568"/>
        <w:jc w:val="both"/>
        <w:rPr>
          <w:rFonts w:eastAsia="Times New Roman" w:cs="Times New Roman"/>
          <w:color w:val="000000"/>
          <w:szCs w:val="28"/>
        </w:rPr>
      </w:pPr>
      <w:r w:rsidRPr="00782B92">
        <w:rPr>
          <w:rFonts w:eastAsia="Times New Roman" w:cs="Times New Roman"/>
          <w:b/>
          <w:bCs/>
          <w:color w:val="000000"/>
          <w:szCs w:val="28"/>
        </w:rPr>
        <w:t>5. Ứng dụng công nghệ thông tin trong quản lý tài chính, tài sản</w:t>
      </w:r>
      <w:r w:rsidRPr="00782B92">
        <w:rPr>
          <w:rFonts w:eastAsia="Times New Roman" w:cs="Times New Roman"/>
          <w:b/>
          <w:bCs/>
          <w:color w:val="000000"/>
          <w:szCs w:val="28"/>
        </w:rPr>
        <w:br/>
      </w:r>
      <w:r w:rsidRPr="00782B92">
        <w:rPr>
          <w:rFonts w:eastAsia="Times New Roman" w:cs="Times New Roman"/>
          <w:color w:val="000000"/>
          <w:szCs w:val="28"/>
        </w:rPr>
        <w:t>Tiếp tục sử dụng và nâng cấp các phần mềm về kế toán, quản lý tài sản công,</w:t>
      </w:r>
      <w:r w:rsidRPr="00782B92">
        <w:rPr>
          <w:rFonts w:eastAsia="Times New Roman" w:cs="Times New Roman"/>
          <w:sz w:val="24"/>
          <w:szCs w:val="24"/>
        </w:rPr>
        <w:br/>
      </w:r>
      <w:r w:rsidRPr="00782B92">
        <w:rPr>
          <w:rFonts w:eastAsia="Times New Roman" w:cs="Times New Roman"/>
          <w:color w:val="000000"/>
          <w:szCs w:val="28"/>
        </w:rPr>
        <w:t>quản lý các chế độ chính sách; triển khai 100% các cơ sở giáo dục và đào tạo ứng</w:t>
      </w:r>
      <w:r w:rsidRPr="00782B92">
        <w:rPr>
          <w:rFonts w:eastAsia="Times New Roman" w:cs="Times New Roman"/>
          <w:color w:val="000000"/>
          <w:szCs w:val="28"/>
        </w:rPr>
        <w:br/>
        <w:t>dụng phần mềm thanh toán các khoản thu không dùng tiền mặt.</w:t>
      </w:r>
    </w:p>
    <w:p w14:paraId="04F294ED" w14:textId="77777777" w:rsidR="00C27EDA" w:rsidRDefault="003B0A62" w:rsidP="00F54732">
      <w:pPr>
        <w:spacing w:after="0" w:line="240" w:lineRule="auto"/>
        <w:ind w:left="-284" w:firstLine="568"/>
        <w:jc w:val="both"/>
        <w:rPr>
          <w:rFonts w:ascii="Bold" w:eastAsia="Times New Roman" w:hAnsi="Bold" w:cs="Times New Roman"/>
          <w:b/>
          <w:bCs/>
          <w:color w:val="000000"/>
          <w:szCs w:val="28"/>
        </w:rPr>
      </w:pPr>
      <w:r w:rsidRPr="00782B92">
        <w:rPr>
          <w:rFonts w:eastAsia="Times New Roman" w:cs="Times New Roman"/>
          <w:b/>
          <w:bCs/>
          <w:color w:val="000000"/>
          <w:szCs w:val="28"/>
        </w:rPr>
        <w:t>III. XÂY DỰNG CƠ SỞ HẠ TẦNG VÀ THIẾT BỊ CÔNG NGHỆ THÔNG TIN</w:t>
      </w:r>
    </w:p>
    <w:p w14:paraId="4F5727A9" w14:textId="0A5BC508" w:rsidR="00D20709" w:rsidRDefault="003B0A62" w:rsidP="00F54732">
      <w:pPr>
        <w:spacing w:after="0" w:line="240" w:lineRule="auto"/>
        <w:ind w:left="-284" w:firstLine="568"/>
        <w:jc w:val="both"/>
        <w:rPr>
          <w:rFonts w:eastAsia="Times New Roman" w:cs="Times New Roman"/>
          <w:color w:val="000000"/>
          <w:szCs w:val="28"/>
        </w:rPr>
      </w:pPr>
      <w:r w:rsidRPr="00782B92">
        <w:rPr>
          <w:rFonts w:eastAsia="Times New Roman" w:cs="Times New Roman"/>
          <w:color w:val="000000"/>
          <w:szCs w:val="28"/>
        </w:rPr>
        <w:t xml:space="preserve">Duy trì và kết nối cáp quang Internet tới 100% </w:t>
      </w:r>
      <w:r w:rsidR="00782B92">
        <w:rPr>
          <w:rFonts w:eastAsia="Times New Roman" w:cs="Times New Roman"/>
          <w:color w:val="000000"/>
          <w:szCs w:val="28"/>
        </w:rPr>
        <w:t xml:space="preserve">phòng, </w:t>
      </w:r>
      <w:r w:rsidRPr="00782B92">
        <w:rPr>
          <w:rFonts w:eastAsia="Times New Roman" w:cs="Times New Roman"/>
          <w:color w:val="000000"/>
          <w:szCs w:val="28"/>
        </w:rPr>
        <w:t>Phủ sóng Wifi đến các lớp học và phòng học bộ môn, phòng thực hành, để đáp ứng nhu cầu tra cứu thông tin và tận dụng nền tảng số của giáo</w:t>
      </w:r>
      <w:r w:rsidR="00782B92">
        <w:rPr>
          <w:rFonts w:eastAsia="Times New Roman" w:cs="Times New Roman"/>
          <w:color w:val="000000"/>
          <w:szCs w:val="28"/>
        </w:rPr>
        <w:t xml:space="preserve"> </w:t>
      </w:r>
      <w:r w:rsidRPr="00782B92">
        <w:rPr>
          <w:rFonts w:eastAsia="Times New Roman" w:cs="Times New Roman"/>
          <w:color w:val="000000"/>
          <w:szCs w:val="28"/>
        </w:rPr>
        <w:t>viên, học sinh.</w:t>
      </w:r>
      <w:r w:rsidR="00782B92">
        <w:rPr>
          <w:rFonts w:eastAsia="Times New Roman" w:cs="Times New Roman"/>
          <w:color w:val="000000"/>
          <w:szCs w:val="28"/>
        </w:rPr>
        <w:t xml:space="preserve"> </w:t>
      </w:r>
      <w:r w:rsidR="00D20709">
        <w:rPr>
          <w:rFonts w:eastAsia="Times New Roman" w:cs="Times New Roman"/>
          <w:color w:val="000000"/>
          <w:szCs w:val="28"/>
        </w:rPr>
        <w:t>B</w:t>
      </w:r>
      <w:r w:rsidRPr="00782B92">
        <w:rPr>
          <w:rFonts w:eastAsia="Times New Roman" w:cs="Times New Roman"/>
          <w:color w:val="000000"/>
          <w:szCs w:val="28"/>
        </w:rPr>
        <w:t>ố trí phòng học đa chức năng với các thiết bị:</w:t>
      </w:r>
      <w:r w:rsidR="00782B92">
        <w:rPr>
          <w:rFonts w:eastAsia="Times New Roman" w:cs="Times New Roman"/>
          <w:color w:val="000000"/>
          <w:szCs w:val="28"/>
        </w:rPr>
        <w:t xml:space="preserve"> </w:t>
      </w:r>
      <w:r w:rsidRPr="00782B92">
        <w:rPr>
          <w:rFonts w:eastAsia="Times New Roman" w:cs="Times New Roman"/>
          <w:color w:val="000000"/>
          <w:szCs w:val="28"/>
        </w:rPr>
        <w:t>máy tính, TV màn hình lớn, hệ thống âm thanh, camera… để đáp ứng tổ chức dạy</w:t>
      </w:r>
      <w:r w:rsidR="0013736E">
        <w:rPr>
          <w:rFonts w:eastAsia="Times New Roman" w:cs="Times New Roman"/>
          <w:color w:val="000000"/>
          <w:szCs w:val="28"/>
        </w:rPr>
        <w:t xml:space="preserve"> </w:t>
      </w:r>
      <w:r w:rsidRPr="00782B92">
        <w:rPr>
          <w:rFonts w:eastAsia="Times New Roman" w:cs="Times New Roman"/>
          <w:color w:val="000000"/>
          <w:szCs w:val="28"/>
        </w:rPr>
        <w:t>học theo chương trình GDPT 2018.</w:t>
      </w:r>
    </w:p>
    <w:p w14:paraId="2BA29DB1" w14:textId="7230A5D7" w:rsidR="00782B92" w:rsidRDefault="003B0A62" w:rsidP="00F54732">
      <w:pPr>
        <w:spacing w:after="0" w:line="240" w:lineRule="auto"/>
        <w:ind w:left="-284" w:firstLine="568"/>
        <w:jc w:val="both"/>
        <w:rPr>
          <w:rFonts w:eastAsia="Times New Roman" w:cs="Times New Roman"/>
          <w:b/>
          <w:bCs/>
          <w:color w:val="000000"/>
          <w:szCs w:val="28"/>
        </w:rPr>
      </w:pPr>
      <w:r w:rsidRPr="00782B92">
        <w:rPr>
          <w:rFonts w:eastAsia="Times New Roman" w:cs="Times New Roman"/>
          <w:b/>
          <w:bCs/>
          <w:color w:val="000000"/>
          <w:szCs w:val="28"/>
        </w:rPr>
        <w:t>IV. KINH PHÍ THỰC HIỆN</w:t>
      </w:r>
    </w:p>
    <w:p w14:paraId="2D1C2B8E" w14:textId="4AACB6BB" w:rsidR="00692BB6" w:rsidRDefault="003B0A62" w:rsidP="00F54732">
      <w:pPr>
        <w:spacing w:after="0" w:line="240" w:lineRule="auto"/>
        <w:ind w:left="-284" w:firstLine="568"/>
        <w:jc w:val="both"/>
        <w:rPr>
          <w:rFonts w:eastAsia="Times New Roman" w:cs="Times New Roman"/>
          <w:color w:val="000000"/>
          <w:szCs w:val="28"/>
        </w:rPr>
      </w:pPr>
      <w:r w:rsidRPr="00782B92">
        <w:rPr>
          <w:rFonts w:eastAsia="Times New Roman" w:cs="Times New Roman"/>
          <w:color w:val="000000"/>
          <w:szCs w:val="28"/>
        </w:rPr>
        <w:t xml:space="preserve">Kinh phí thực hiện từ </w:t>
      </w:r>
      <w:r w:rsidR="00FB2ADE">
        <w:rPr>
          <w:rFonts w:eastAsia="Times New Roman" w:cs="Times New Roman"/>
          <w:color w:val="000000"/>
          <w:szCs w:val="28"/>
        </w:rPr>
        <w:t>chi thường xuyên được</w:t>
      </w:r>
      <w:r w:rsidRPr="00782B92">
        <w:rPr>
          <w:rFonts w:eastAsia="Times New Roman" w:cs="Times New Roman"/>
          <w:color w:val="000000"/>
          <w:szCs w:val="28"/>
        </w:rPr>
        <w:t xml:space="preserve"> bố trí trong dự toán cho giai</w:t>
      </w:r>
      <w:r w:rsidRPr="00782B92">
        <w:rPr>
          <w:rFonts w:eastAsia="Times New Roman" w:cs="Times New Roman"/>
          <w:color w:val="000000"/>
          <w:szCs w:val="28"/>
        </w:rPr>
        <w:br/>
        <w:t>đoạn 202</w:t>
      </w:r>
      <w:r w:rsidR="00406F81">
        <w:rPr>
          <w:rFonts w:eastAsia="Times New Roman" w:cs="Times New Roman"/>
          <w:color w:val="000000"/>
          <w:szCs w:val="28"/>
        </w:rPr>
        <w:t>4</w:t>
      </w:r>
      <w:r w:rsidRPr="00782B92">
        <w:rPr>
          <w:rFonts w:eastAsia="Times New Roman" w:cs="Times New Roman"/>
          <w:color w:val="000000"/>
          <w:szCs w:val="28"/>
        </w:rPr>
        <w:t>-2025</w:t>
      </w:r>
      <w:r w:rsidR="00406F81">
        <w:rPr>
          <w:rFonts w:eastAsia="Times New Roman" w:cs="Times New Roman"/>
          <w:color w:val="000000"/>
          <w:szCs w:val="28"/>
        </w:rPr>
        <w:t xml:space="preserve"> đến năm 2030</w:t>
      </w:r>
      <w:r w:rsidRPr="00782B92">
        <w:rPr>
          <w:rFonts w:eastAsia="Times New Roman" w:cs="Times New Roman"/>
          <w:color w:val="000000"/>
          <w:szCs w:val="28"/>
        </w:rPr>
        <w:t>; các nguồn thu hợp pháp từ đơn vị và xã hội hóa (nếu có).</w:t>
      </w:r>
      <w:r w:rsidRPr="00782B92">
        <w:rPr>
          <w:rFonts w:eastAsia="Times New Roman" w:cs="Times New Roman"/>
          <w:color w:val="000000"/>
          <w:szCs w:val="28"/>
        </w:rPr>
        <w:br/>
      </w:r>
      <w:r w:rsidRPr="00782B92">
        <w:rPr>
          <w:rFonts w:eastAsia="Times New Roman" w:cs="Times New Roman"/>
          <w:b/>
          <w:bCs/>
          <w:color w:val="000000"/>
          <w:szCs w:val="28"/>
        </w:rPr>
        <w:t>V. TỔ CHỨC THỰC HIỆN</w:t>
      </w:r>
    </w:p>
    <w:p w14:paraId="5FDDDA30" w14:textId="5C52D0C4" w:rsidR="00692BB6" w:rsidRDefault="003B0A62" w:rsidP="00F54732">
      <w:pPr>
        <w:spacing w:after="0" w:line="240" w:lineRule="auto"/>
        <w:ind w:left="-284" w:firstLine="568"/>
        <w:jc w:val="both"/>
        <w:rPr>
          <w:rFonts w:eastAsia="Times New Roman" w:cs="Times New Roman"/>
          <w:color w:val="000000"/>
          <w:szCs w:val="28"/>
        </w:rPr>
      </w:pPr>
      <w:r w:rsidRPr="00782B92">
        <w:rPr>
          <w:rFonts w:eastAsia="Times New Roman" w:cs="Times New Roman"/>
          <w:color w:val="000000"/>
          <w:szCs w:val="28"/>
        </w:rPr>
        <w:t xml:space="preserve">Căn cứ Kế hoạch </w:t>
      </w:r>
      <w:r w:rsidR="006950D6" w:rsidRPr="006950D6">
        <w:rPr>
          <w:rFonts w:eastAsia="Times New Roman" w:cs="Times New Roman"/>
          <w:color w:val="000000"/>
          <w:szCs w:val="28"/>
        </w:rPr>
        <w:t>Đề án “Tăng cường ứng dụng công nghệ thông tin và chuyển đổi số trong giáo dục và đào tạo giai đoạn 2022-2025, định hướng đến năm 2030” trên địa bàn huyện Cư M’gar (Ban hành kèm theo Quyết định số 1223 /QĐ-UBND,  ngày 07/ 04/2022 của Chủ tịch UBND huyệ</w:t>
      </w:r>
      <w:r w:rsidR="006950D6">
        <w:rPr>
          <w:rFonts w:eastAsia="Times New Roman" w:cs="Times New Roman"/>
          <w:color w:val="000000"/>
          <w:szCs w:val="28"/>
        </w:rPr>
        <w:t>n để bổ sung hàng năm và thực hiện</w:t>
      </w:r>
      <w:r w:rsidRPr="00782B92">
        <w:rPr>
          <w:rFonts w:eastAsia="Times New Roman" w:cs="Times New Roman"/>
          <w:color w:val="000000"/>
          <w:szCs w:val="28"/>
        </w:rPr>
        <w:t>.</w:t>
      </w:r>
    </w:p>
    <w:p w14:paraId="4B296CEF" w14:textId="54E59E8D" w:rsidR="00515199" w:rsidRPr="00515199" w:rsidRDefault="00515199" w:rsidP="00515199">
      <w:pPr>
        <w:spacing w:after="0" w:line="240" w:lineRule="auto"/>
        <w:ind w:left="-284" w:firstLine="568"/>
        <w:jc w:val="both"/>
        <w:rPr>
          <w:rFonts w:eastAsia="Times New Roman" w:cs="Times New Roman"/>
          <w:color w:val="000000"/>
          <w:szCs w:val="28"/>
        </w:rPr>
      </w:pPr>
      <w:r w:rsidRPr="00515199">
        <w:rPr>
          <w:rFonts w:eastAsia="Times New Roman" w:cs="Times New Roman"/>
          <w:color w:val="000000"/>
          <w:szCs w:val="28"/>
        </w:rPr>
        <w:t>Thực hiện đánh giá mức độ chuyển đổi số</w:t>
      </w:r>
      <w:r>
        <w:rPr>
          <w:rFonts w:eastAsia="Times New Roman" w:cs="Times New Roman"/>
          <w:color w:val="000000"/>
          <w:szCs w:val="28"/>
        </w:rPr>
        <w:t xml:space="preserve"> theo </w:t>
      </w:r>
      <w:r w:rsidRPr="00515199">
        <w:rPr>
          <w:rFonts w:eastAsia="Times New Roman" w:cs="Times New Roman"/>
          <w:color w:val="000000"/>
          <w:szCs w:val="28"/>
        </w:rPr>
        <w:t>Hướng dẫn Số 963 /SGDĐT-QLCLCNTT ngày 08/06/2023 Về việc Hướng dẫn triển khai phần mềm Đánh giá mức độ chuyển đổi số của cơ sở giáo dục phổ thông và giáo dục thường xuyên theo Quyết định số 4725/QĐ-BGDĐT;</w:t>
      </w:r>
      <w:r w:rsidR="00AA4ABB" w:rsidRPr="00AA4ABB">
        <w:t xml:space="preserve"> </w:t>
      </w:r>
      <w:r w:rsidR="00AA4ABB" w:rsidRPr="00AA4ABB">
        <w:rPr>
          <w:rFonts w:eastAsia="Times New Roman" w:cs="Times New Roman"/>
          <w:color w:val="000000"/>
          <w:szCs w:val="28"/>
        </w:rPr>
        <w:t>công khai tự đánh giá mức độ chuyển đổi số trên cổng thông tin điện tử của đơn vị;</w:t>
      </w:r>
    </w:p>
    <w:p w14:paraId="7BCFE99F" w14:textId="1C6B2D7A" w:rsidR="00515199" w:rsidRDefault="00515199" w:rsidP="00AB4613">
      <w:pPr>
        <w:spacing w:after="0" w:line="240" w:lineRule="auto"/>
        <w:ind w:left="-284" w:firstLine="568"/>
        <w:jc w:val="both"/>
        <w:rPr>
          <w:rFonts w:eastAsia="Times New Roman" w:cs="Times New Roman"/>
          <w:color w:val="000000"/>
          <w:szCs w:val="28"/>
        </w:rPr>
      </w:pPr>
      <w:r>
        <w:rPr>
          <w:rFonts w:eastAsia="Times New Roman" w:cs="Times New Roman"/>
          <w:color w:val="000000"/>
          <w:szCs w:val="28"/>
        </w:rPr>
        <w:t xml:space="preserve">Thực hiện học bạ số theo </w:t>
      </w:r>
      <w:r w:rsidRPr="00515199">
        <w:rPr>
          <w:rFonts w:eastAsia="Times New Roman" w:cs="Times New Roman"/>
          <w:color w:val="000000"/>
          <w:szCs w:val="28"/>
        </w:rPr>
        <w:t>Quy chế Quản lý và sử dụng Học bạ điện tử (Ban hành kèm theo Quyết định số 649/QĐ-SGDĐT, ngày 13 tháng 9 năm 2023 của Sở Giáo dục và Đào tạo Đăk Lăk;</w:t>
      </w:r>
      <w:r w:rsidR="00AB4613">
        <w:rPr>
          <w:rFonts w:eastAsia="Times New Roman" w:cs="Times New Roman"/>
          <w:color w:val="000000"/>
          <w:szCs w:val="28"/>
        </w:rPr>
        <w:t xml:space="preserve"> </w:t>
      </w:r>
      <w:r w:rsidRPr="00515199">
        <w:rPr>
          <w:rFonts w:eastAsia="Times New Roman" w:cs="Times New Roman"/>
          <w:color w:val="000000"/>
          <w:szCs w:val="28"/>
        </w:rPr>
        <w:t>Hướng dẫn số 119/BGD ĐT-GDTH ngày 10/01/2025 về việc hướng dẫn thực hiện học bạ số cấp tiểu học;</w:t>
      </w:r>
      <w:r w:rsidR="00AB4613">
        <w:rPr>
          <w:rFonts w:eastAsia="Times New Roman" w:cs="Times New Roman"/>
          <w:color w:val="000000"/>
          <w:szCs w:val="28"/>
        </w:rPr>
        <w:t xml:space="preserve"> Kế hoạch chuyển đổi số của nhà trường theo kế hoạch giáo dục hàng năm.</w:t>
      </w:r>
    </w:p>
    <w:p w14:paraId="5ED6E9DB" w14:textId="7D87B33D" w:rsidR="00AA4ABB" w:rsidRDefault="008E3E72" w:rsidP="004E2D25">
      <w:pPr>
        <w:spacing w:after="0" w:line="240" w:lineRule="auto"/>
        <w:ind w:left="-284" w:firstLine="568"/>
        <w:jc w:val="both"/>
        <w:rPr>
          <w:rFonts w:eastAsia="Times New Roman" w:cs="Times New Roman"/>
          <w:color w:val="000000"/>
          <w:szCs w:val="28"/>
        </w:rPr>
      </w:pPr>
      <w:r>
        <w:rPr>
          <w:rFonts w:eastAsia="Times New Roman" w:cs="Times New Roman"/>
          <w:color w:val="000000"/>
          <w:szCs w:val="28"/>
        </w:rPr>
        <w:t>Hiệu trưởng</w:t>
      </w:r>
      <w:r w:rsidRPr="008E3E72">
        <w:rPr>
          <w:rFonts w:eastAsia="Times New Roman" w:cs="Times New Roman"/>
          <w:color w:val="000000"/>
          <w:szCs w:val="28"/>
        </w:rPr>
        <w:t xml:space="preserve"> phê duyệt kết quả và </w:t>
      </w:r>
      <w:r>
        <w:rPr>
          <w:rFonts w:eastAsia="Times New Roman" w:cs="Times New Roman"/>
          <w:color w:val="000000"/>
          <w:szCs w:val="28"/>
        </w:rPr>
        <w:t>đ</w:t>
      </w:r>
      <w:r w:rsidR="003B0A62" w:rsidRPr="00782B92">
        <w:rPr>
          <w:rFonts w:eastAsia="Times New Roman" w:cs="Times New Roman"/>
          <w:color w:val="000000"/>
          <w:szCs w:val="28"/>
        </w:rPr>
        <w:t>ịnh kỳ báo cáo kết quả công tác chuyển đổi số và ứng dụng CNTT trong</w:t>
      </w:r>
      <w:r>
        <w:rPr>
          <w:rFonts w:eastAsia="Times New Roman" w:cs="Times New Roman"/>
          <w:color w:val="000000"/>
          <w:szCs w:val="28"/>
        </w:rPr>
        <w:t xml:space="preserve"> </w:t>
      </w:r>
      <w:r w:rsidR="003B0A62" w:rsidRPr="00782B92">
        <w:rPr>
          <w:rFonts w:eastAsia="Times New Roman" w:cs="Times New Roman"/>
          <w:color w:val="000000"/>
          <w:szCs w:val="28"/>
        </w:rPr>
        <w:t xml:space="preserve">quản lý, giảng dạy </w:t>
      </w:r>
      <w:r w:rsidR="00AA4ABB" w:rsidRPr="00AA4ABB">
        <w:rPr>
          <w:rFonts w:eastAsia="Times New Roman" w:cs="Times New Roman"/>
          <w:color w:val="000000"/>
          <w:szCs w:val="28"/>
        </w:rPr>
        <w:t>trên hệ thống cơ sở dữ liệu ngành Giáo dục trước ngày 31/5</w:t>
      </w:r>
      <w:r w:rsidR="005355B6">
        <w:rPr>
          <w:rFonts w:eastAsia="Times New Roman" w:cs="Times New Roman"/>
          <w:color w:val="000000"/>
          <w:szCs w:val="28"/>
        </w:rPr>
        <w:t>/2025</w:t>
      </w:r>
      <w:r w:rsidR="00AA4ABB" w:rsidRPr="00AA4ABB">
        <w:rPr>
          <w:rFonts w:eastAsia="Times New Roman" w:cs="Times New Roman"/>
          <w:color w:val="000000"/>
          <w:szCs w:val="28"/>
        </w:rPr>
        <w:t>.</w:t>
      </w:r>
    </w:p>
    <w:p w14:paraId="3FDEFBD6" w14:textId="0DC56785" w:rsidR="003B0A62" w:rsidRDefault="003B0A62" w:rsidP="00F54732">
      <w:pPr>
        <w:spacing w:after="0" w:line="240" w:lineRule="auto"/>
        <w:ind w:left="-284" w:firstLine="568"/>
        <w:jc w:val="both"/>
        <w:rPr>
          <w:rFonts w:eastAsia="Times New Roman" w:cs="Times New Roman"/>
          <w:color w:val="000000"/>
          <w:szCs w:val="28"/>
        </w:rPr>
      </w:pPr>
      <w:r w:rsidRPr="00782B92">
        <w:rPr>
          <w:rFonts w:eastAsia="Times New Roman" w:cs="Times New Roman"/>
          <w:color w:val="000000"/>
          <w:szCs w:val="28"/>
        </w:rPr>
        <w:t>Trên đây là Kế hoạch ứng dụng CNTT trong quản lý giáo dục và dạy học,</w:t>
      </w:r>
      <w:r w:rsidRPr="00782B92">
        <w:rPr>
          <w:rFonts w:eastAsia="Times New Roman" w:cs="Times New Roman"/>
          <w:color w:val="000000"/>
          <w:szCs w:val="28"/>
        </w:rPr>
        <w:br/>
      </w:r>
      <w:r w:rsidR="005355B6">
        <w:rPr>
          <w:rFonts w:eastAsia="Times New Roman" w:cs="Times New Roman"/>
          <w:color w:val="000000"/>
          <w:szCs w:val="28"/>
        </w:rPr>
        <w:t>năm học</w:t>
      </w:r>
      <w:r w:rsidRPr="00782B92">
        <w:rPr>
          <w:rFonts w:eastAsia="Times New Roman" w:cs="Times New Roman"/>
          <w:color w:val="000000"/>
          <w:szCs w:val="28"/>
        </w:rPr>
        <w:t xml:space="preserve"> 202</w:t>
      </w:r>
      <w:r w:rsidR="00187994">
        <w:rPr>
          <w:rFonts w:eastAsia="Times New Roman" w:cs="Times New Roman"/>
          <w:color w:val="000000"/>
          <w:szCs w:val="28"/>
        </w:rPr>
        <w:t>4</w:t>
      </w:r>
      <w:r w:rsidRPr="00782B92">
        <w:rPr>
          <w:rFonts w:eastAsia="Times New Roman" w:cs="Times New Roman"/>
          <w:color w:val="000000"/>
          <w:szCs w:val="28"/>
        </w:rPr>
        <w:t>-2025</w:t>
      </w:r>
      <w:r w:rsidR="00187994">
        <w:rPr>
          <w:rFonts w:eastAsia="Times New Roman" w:cs="Times New Roman"/>
          <w:color w:val="000000"/>
          <w:szCs w:val="28"/>
        </w:rPr>
        <w:t xml:space="preserve"> </w:t>
      </w:r>
      <w:r w:rsidR="00703C07">
        <w:rPr>
          <w:rFonts w:eastAsia="Times New Roman" w:cs="Times New Roman"/>
          <w:color w:val="000000"/>
          <w:szCs w:val="28"/>
        </w:rPr>
        <w:t xml:space="preserve"> của trường tiểu học Lê Lợi.</w:t>
      </w:r>
      <w:r w:rsidRPr="00782B92">
        <w:rPr>
          <w:rFonts w:eastAsia="Times New Roman" w:cs="Times New Roman"/>
          <w:color w:val="000000"/>
          <w:szCs w:val="28"/>
        </w:rPr>
        <w:t xml:space="preserve"> </w:t>
      </w:r>
      <w:r w:rsidR="00692BB6">
        <w:rPr>
          <w:rFonts w:eastAsia="Times New Roman" w:cs="Times New Roman"/>
          <w:color w:val="000000"/>
          <w:szCs w:val="28"/>
        </w:rPr>
        <w:t>Nhà trường</w:t>
      </w:r>
      <w:r w:rsidRPr="00782B92">
        <w:rPr>
          <w:rFonts w:eastAsia="Times New Roman" w:cs="Times New Roman"/>
          <w:color w:val="000000"/>
          <w:szCs w:val="28"/>
        </w:rPr>
        <w:t xml:space="preserve"> yêu cầu các</w:t>
      </w:r>
      <w:r w:rsidR="00692BB6">
        <w:rPr>
          <w:rFonts w:eastAsia="Times New Roman" w:cs="Times New Roman"/>
          <w:color w:val="000000"/>
          <w:szCs w:val="28"/>
        </w:rPr>
        <w:t xml:space="preserve"> thành viên</w:t>
      </w:r>
      <w:r w:rsidRPr="00782B92">
        <w:rPr>
          <w:rFonts w:eastAsia="Times New Roman" w:cs="Times New Roman"/>
          <w:color w:val="000000"/>
          <w:szCs w:val="28"/>
        </w:rPr>
        <w:t xml:space="preserve"> </w:t>
      </w:r>
      <w:r w:rsidR="00703C07">
        <w:rPr>
          <w:rFonts w:eastAsia="Times New Roman" w:cs="Times New Roman"/>
          <w:color w:val="000000"/>
          <w:szCs w:val="28"/>
        </w:rPr>
        <w:t xml:space="preserve">trong nhà trường </w:t>
      </w:r>
      <w:r w:rsidRPr="00782B92">
        <w:rPr>
          <w:rFonts w:eastAsia="Times New Roman" w:cs="Times New Roman"/>
          <w:color w:val="000000"/>
          <w:szCs w:val="28"/>
        </w:rPr>
        <w:t>nghiêm túc thực</w:t>
      </w:r>
      <w:r w:rsidR="00692BB6">
        <w:rPr>
          <w:rFonts w:eastAsia="Times New Roman" w:cs="Times New Roman"/>
          <w:color w:val="000000"/>
          <w:szCs w:val="28"/>
        </w:rPr>
        <w:t xml:space="preserve"> </w:t>
      </w:r>
      <w:r w:rsidRPr="00782B92">
        <w:rPr>
          <w:rFonts w:eastAsia="Times New Roman" w:cs="Times New Roman"/>
          <w:color w:val="000000"/>
          <w:szCs w:val="28"/>
        </w:rPr>
        <w:t>hiện. Trong quá trình thực hiện, nếu có khó khăn, vướng mắc cần báo cáo kịp thời</w:t>
      </w:r>
      <w:r w:rsidR="00692BB6">
        <w:rPr>
          <w:rFonts w:eastAsia="Times New Roman" w:cs="Times New Roman"/>
          <w:color w:val="000000"/>
          <w:szCs w:val="28"/>
        </w:rPr>
        <w:t xml:space="preserve"> </w:t>
      </w:r>
      <w:r w:rsidRPr="00782B92">
        <w:rPr>
          <w:rFonts w:eastAsia="Times New Roman" w:cs="Times New Roman"/>
          <w:color w:val="000000"/>
          <w:szCs w:val="28"/>
        </w:rPr>
        <w:t xml:space="preserve">về </w:t>
      </w:r>
      <w:r w:rsidR="00692BB6">
        <w:rPr>
          <w:rFonts w:eastAsia="Times New Roman" w:cs="Times New Roman"/>
          <w:color w:val="000000"/>
          <w:szCs w:val="28"/>
        </w:rPr>
        <w:t>BGH nhà trường</w:t>
      </w:r>
      <w:r w:rsidRPr="00782B92">
        <w:rPr>
          <w:rFonts w:eastAsia="Times New Roman" w:cs="Times New Roman"/>
          <w:color w:val="000000"/>
          <w:szCs w:val="28"/>
        </w:rPr>
        <w:t xml:space="preserve"> để hỗ trợ, giải quyết./.</w:t>
      </w:r>
    </w:p>
    <w:p w14:paraId="45654CB5" w14:textId="77777777" w:rsidR="00F54732" w:rsidRPr="00692BB6" w:rsidRDefault="00F54732" w:rsidP="00692BB6">
      <w:pPr>
        <w:spacing w:after="0" w:line="240" w:lineRule="auto"/>
        <w:ind w:left="360"/>
        <w:jc w:val="both"/>
        <w:rPr>
          <w:rFonts w:eastAsia="Times New Roman" w:cs="Times New Roman"/>
          <w:b/>
          <w:bCs/>
          <w:color w:val="000000"/>
          <w:szCs w:val="28"/>
        </w:rPr>
      </w:pPr>
    </w:p>
    <w:tbl>
      <w:tblPr>
        <w:tblW w:w="949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681"/>
        <w:gridCol w:w="5812"/>
      </w:tblGrid>
      <w:tr w:rsidR="003B0A62" w:rsidRPr="003B0A62" w14:paraId="04F764BA" w14:textId="77777777" w:rsidTr="00692BB6">
        <w:tc>
          <w:tcPr>
            <w:tcW w:w="3681" w:type="dxa"/>
            <w:tcBorders>
              <w:top w:val="single" w:sz="4" w:space="0" w:color="auto"/>
              <w:left w:val="single" w:sz="4" w:space="0" w:color="auto"/>
              <w:bottom w:val="single" w:sz="4" w:space="0" w:color="auto"/>
              <w:right w:val="single" w:sz="4" w:space="0" w:color="auto"/>
            </w:tcBorders>
            <w:vAlign w:val="center"/>
            <w:hideMark/>
          </w:tcPr>
          <w:p w14:paraId="6870194E" w14:textId="3A0A9793" w:rsidR="003B0A62" w:rsidRPr="003B0A62" w:rsidRDefault="003B0A62" w:rsidP="003B0A62">
            <w:pPr>
              <w:spacing w:after="0" w:line="240" w:lineRule="auto"/>
              <w:rPr>
                <w:rFonts w:eastAsia="Times New Roman" w:cs="Times New Roman"/>
                <w:sz w:val="24"/>
                <w:szCs w:val="24"/>
              </w:rPr>
            </w:pPr>
            <w:r w:rsidRPr="003B0A62">
              <w:rPr>
                <w:rFonts w:eastAsia="Times New Roman" w:cs="Times New Roman"/>
                <w:b/>
                <w:bCs/>
                <w:i/>
                <w:iCs/>
                <w:color w:val="000000"/>
                <w:szCs w:val="28"/>
              </w:rPr>
              <w:t>Nơi nhận:</w:t>
            </w:r>
            <w:r w:rsidRPr="003B0A62">
              <w:rPr>
                <w:rFonts w:eastAsia="Times New Roman" w:cs="Times New Roman"/>
                <w:b/>
                <w:bCs/>
                <w:i/>
                <w:iCs/>
                <w:color w:val="000000"/>
                <w:sz w:val="24"/>
                <w:szCs w:val="24"/>
              </w:rPr>
              <w:br/>
            </w:r>
            <w:r w:rsidRPr="003B0A62">
              <w:rPr>
                <w:rFonts w:eastAsia="Times New Roman" w:cs="Times New Roman"/>
                <w:color w:val="000000"/>
                <w:sz w:val="22"/>
              </w:rPr>
              <w:t xml:space="preserve">- </w:t>
            </w:r>
            <w:r w:rsidR="00692BB6">
              <w:rPr>
                <w:rFonts w:eastAsia="Times New Roman" w:cs="Times New Roman"/>
                <w:color w:val="000000"/>
                <w:sz w:val="22"/>
              </w:rPr>
              <w:t>Phòng GD</w:t>
            </w:r>
            <w:r w:rsidRPr="003B0A62">
              <w:rPr>
                <w:rFonts w:eastAsia="Times New Roman" w:cs="Times New Roman"/>
                <w:color w:val="000000"/>
                <w:sz w:val="22"/>
              </w:rPr>
              <w:t xml:space="preserve"> (b/c);</w:t>
            </w:r>
            <w:r w:rsidRPr="003B0A62">
              <w:rPr>
                <w:rFonts w:eastAsia="Times New Roman" w:cs="Times New Roman"/>
                <w:color w:val="000000"/>
                <w:sz w:val="22"/>
              </w:rPr>
              <w:br/>
              <w:t xml:space="preserve">- Các </w:t>
            </w:r>
            <w:r w:rsidR="00692BB6">
              <w:rPr>
                <w:rFonts w:eastAsia="Times New Roman" w:cs="Times New Roman"/>
                <w:color w:val="000000"/>
                <w:sz w:val="22"/>
              </w:rPr>
              <w:t>đoàn thể, tổ khối</w:t>
            </w:r>
            <w:r w:rsidRPr="003B0A62">
              <w:rPr>
                <w:rFonts w:eastAsia="Times New Roman" w:cs="Times New Roman"/>
                <w:color w:val="000000"/>
                <w:sz w:val="22"/>
              </w:rPr>
              <w:t>;</w:t>
            </w:r>
            <w:r w:rsidRPr="003B0A62">
              <w:rPr>
                <w:rFonts w:eastAsia="Times New Roman" w:cs="Times New Roman"/>
                <w:color w:val="000000"/>
                <w:sz w:val="22"/>
              </w:rPr>
              <w:br/>
              <w:t xml:space="preserve">- </w:t>
            </w:r>
            <w:r w:rsidR="00692BB6">
              <w:rPr>
                <w:rFonts w:eastAsia="Times New Roman" w:cs="Times New Roman"/>
                <w:color w:val="000000"/>
                <w:sz w:val="22"/>
              </w:rPr>
              <w:t>Các thành viên trong nhà trường</w:t>
            </w:r>
            <w:r w:rsidRPr="003B0A62">
              <w:rPr>
                <w:rFonts w:eastAsia="Times New Roman" w:cs="Times New Roman"/>
                <w:color w:val="000000"/>
                <w:sz w:val="22"/>
              </w:rPr>
              <w:t xml:space="preserve"> (t/h);</w:t>
            </w:r>
            <w:r w:rsidRPr="003B0A62">
              <w:rPr>
                <w:rFonts w:eastAsia="Times New Roman" w:cs="Times New Roman"/>
                <w:color w:val="000000"/>
                <w:sz w:val="22"/>
              </w:rPr>
              <w:br/>
              <w:t>- Lưu: VT.</w:t>
            </w:r>
          </w:p>
        </w:tc>
        <w:tc>
          <w:tcPr>
            <w:tcW w:w="5812" w:type="dxa"/>
            <w:tcBorders>
              <w:top w:val="single" w:sz="4" w:space="0" w:color="auto"/>
              <w:left w:val="single" w:sz="4" w:space="0" w:color="auto"/>
              <w:bottom w:val="single" w:sz="4" w:space="0" w:color="auto"/>
              <w:right w:val="single" w:sz="4" w:space="0" w:color="auto"/>
            </w:tcBorders>
            <w:vAlign w:val="center"/>
            <w:hideMark/>
          </w:tcPr>
          <w:p w14:paraId="73E3F868" w14:textId="0BB639A3" w:rsidR="00692BB6" w:rsidRDefault="00692BB6" w:rsidP="00692BB6">
            <w:pPr>
              <w:spacing w:after="0" w:line="240" w:lineRule="auto"/>
              <w:jc w:val="center"/>
              <w:rPr>
                <w:rFonts w:eastAsia="Times New Roman" w:cs="Times New Roman"/>
                <w:b/>
                <w:bCs/>
                <w:color w:val="000000"/>
                <w:szCs w:val="28"/>
              </w:rPr>
            </w:pPr>
            <w:r>
              <w:rPr>
                <w:rFonts w:eastAsia="Times New Roman" w:cs="Times New Roman"/>
                <w:b/>
                <w:bCs/>
                <w:color w:val="000000"/>
                <w:szCs w:val="28"/>
              </w:rPr>
              <w:t>HIỆU TRƯỞNG</w:t>
            </w:r>
          </w:p>
          <w:p w14:paraId="5460F9C9" w14:textId="77777777" w:rsidR="00692BB6" w:rsidRDefault="00692BB6" w:rsidP="00692BB6">
            <w:pPr>
              <w:spacing w:after="0" w:line="240" w:lineRule="auto"/>
              <w:jc w:val="center"/>
              <w:rPr>
                <w:rFonts w:eastAsia="Times New Roman" w:cs="Times New Roman"/>
                <w:b/>
                <w:bCs/>
                <w:color w:val="000000"/>
                <w:szCs w:val="28"/>
              </w:rPr>
            </w:pPr>
          </w:p>
          <w:p w14:paraId="7984033D" w14:textId="77777777" w:rsidR="00692BB6" w:rsidRDefault="00692BB6" w:rsidP="00692BB6">
            <w:pPr>
              <w:spacing w:after="0" w:line="240" w:lineRule="auto"/>
              <w:jc w:val="center"/>
              <w:rPr>
                <w:rFonts w:eastAsia="Times New Roman" w:cs="Times New Roman"/>
                <w:b/>
                <w:bCs/>
                <w:color w:val="000000"/>
                <w:szCs w:val="28"/>
              </w:rPr>
            </w:pPr>
          </w:p>
          <w:p w14:paraId="54A0AFE2" w14:textId="77777777" w:rsidR="00692BB6" w:rsidRDefault="00692BB6" w:rsidP="00692BB6">
            <w:pPr>
              <w:spacing w:after="0" w:line="240" w:lineRule="auto"/>
              <w:jc w:val="center"/>
              <w:rPr>
                <w:rFonts w:eastAsia="Times New Roman" w:cs="Times New Roman"/>
                <w:b/>
                <w:bCs/>
                <w:color w:val="000000"/>
                <w:szCs w:val="28"/>
              </w:rPr>
            </w:pPr>
          </w:p>
          <w:p w14:paraId="7E08B3D5" w14:textId="77777777" w:rsidR="00692BB6" w:rsidRDefault="00692BB6" w:rsidP="00394E1A">
            <w:pPr>
              <w:spacing w:after="0" w:line="240" w:lineRule="auto"/>
              <w:rPr>
                <w:rFonts w:eastAsia="Times New Roman" w:cs="Times New Roman"/>
                <w:b/>
                <w:bCs/>
                <w:color w:val="000000"/>
                <w:szCs w:val="28"/>
              </w:rPr>
            </w:pPr>
          </w:p>
          <w:p w14:paraId="15269AE0" w14:textId="77777777" w:rsidR="00692BB6" w:rsidRDefault="00692BB6" w:rsidP="00692BB6">
            <w:pPr>
              <w:spacing w:after="0" w:line="240" w:lineRule="auto"/>
              <w:jc w:val="center"/>
              <w:rPr>
                <w:rFonts w:eastAsia="Times New Roman" w:cs="Times New Roman"/>
                <w:b/>
                <w:bCs/>
                <w:color w:val="000000"/>
                <w:szCs w:val="28"/>
              </w:rPr>
            </w:pPr>
          </w:p>
          <w:p w14:paraId="2F87BA00" w14:textId="75D4A36D" w:rsidR="003B0A62" w:rsidRPr="003B0A62" w:rsidRDefault="00187994" w:rsidP="00692BB6">
            <w:pPr>
              <w:spacing w:after="0" w:line="240" w:lineRule="auto"/>
              <w:jc w:val="center"/>
              <w:rPr>
                <w:rFonts w:eastAsia="Times New Roman" w:cs="Times New Roman"/>
                <w:sz w:val="24"/>
                <w:szCs w:val="24"/>
              </w:rPr>
            </w:pPr>
            <w:r>
              <w:rPr>
                <w:rFonts w:eastAsia="Times New Roman" w:cs="Times New Roman"/>
                <w:b/>
                <w:bCs/>
                <w:color w:val="000000"/>
                <w:szCs w:val="28"/>
              </w:rPr>
              <w:t>Lê Xuân Luyện</w:t>
            </w:r>
          </w:p>
        </w:tc>
      </w:tr>
    </w:tbl>
    <w:p w14:paraId="72C00E1C" w14:textId="77777777" w:rsidR="0062041D" w:rsidRDefault="0062041D"/>
    <w:sectPr w:rsidR="0062041D" w:rsidSect="00683D85">
      <w:pgSz w:w="11906" w:h="16838"/>
      <w:pgMar w:top="1134" w:right="851" w:bottom="1134" w:left="170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2119"/>
    <w:multiLevelType w:val="hybridMultilevel"/>
    <w:tmpl w:val="EBE67F9C"/>
    <w:lvl w:ilvl="0" w:tplc="A8CAF3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44089A"/>
    <w:multiLevelType w:val="multilevel"/>
    <w:tmpl w:val="16449AA0"/>
    <w:lvl w:ilvl="0">
      <w:start w:val="3"/>
      <w:numFmt w:val="decimal"/>
      <w:lvlText w:val="%1."/>
      <w:lvlJc w:val="left"/>
      <w:pPr>
        <w:ind w:left="720" w:hanging="360"/>
      </w:pPr>
      <w:rPr>
        <w:rFonts w:hint="default"/>
        <w:b/>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4A7D6ED3"/>
    <w:multiLevelType w:val="hybridMultilevel"/>
    <w:tmpl w:val="26C49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A65F21"/>
    <w:multiLevelType w:val="hybridMultilevel"/>
    <w:tmpl w:val="F98C0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8"/>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A62"/>
    <w:rsid w:val="00085BEE"/>
    <w:rsid w:val="00102E93"/>
    <w:rsid w:val="0013736E"/>
    <w:rsid w:val="0015429B"/>
    <w:rsid w:val="00187994"/>
    <w:rsid w:val="002C2B6B"/>
    <w:rsid w:val="003114D9"/>
    <w:rsid w:val="00394E1A"/>
    <w:rsid w:val="003B0A62"/>
    <w:rsid w:val="003E722C"/>
    <w:rsid w:val="00406F81"/>
    <w:rsid w:val="0047188B"/>
    <w:rsid w:val="004A0209"/>
    <w:rsid w:val="004E2D25"/>
    <w:rsid w:val="00502695"/>
    <w:rsid w:val="00515199"/>
    <w:rsid w:val="005355B6"/>
    <w:rsid w:val="0062041D"/>
    <w:rsid w:val="00683D85"/>
    <w:rsid w:val="00692BB6"/>
    <w:rsid w:val="006950D6"/>
    <w:rsid w:val="006F7FCD"/>
    <w:rsid w:val="00703C07"/>
    <w:rsid w:val="00724773"/>
    <w:rsid w:val="00782B92"/>
    <w:rsid w:val="007F4F9D"/>
    <w:rsid w:val="008477E6"/>
    <w:rsid w:val="00875F9F"/>
    <w:rsid w:val="008E3E72"/>
    <w:rsid w:val="00935FE1"/>
    <w:rsid w:val="009E2B47"/>
    <w:rsid w:val="009E5056"/>
    <w:rsid w:val="00A82603"/>
    <w:rsid w:val="00AA4ABB"/>
    <w:rsid w:val="00AB4613"/>
    <w:rsid w:val="00BA52EE"/>
    <w:rsid w:val="00BB596D"/>
    <w:rsid w:val="00C27EDA"/>
    <w:rsid w:val="00C41677"/>
    <w:rsid w:val="00CB5D9A"/>
    <w:rsid w:val="00D20709"/>
    <w:rsid w:val="00D73972"/>
    <w:rsid w:val="00D86A25"/>
    <w:rsid w:val="00D97C99"/>
    <w:rsid w:val="00E561C1"/>
    <w:rsid w:val="00E7242A"/>
    <w:rsid w:val="00EC3089"/>
    <w:rsid w:val="00F54732"/>
    <w:rsid w:val="00F625C8"/>
    <w:rsid w:val="00FB2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9FC2D"/>
  <w15:chartTrackingRefBased/>
  <w15:docId w15:val="{206321AE-ABDD-44B1-A0B5-D46BA98A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3B0A62"/>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3B0A62"/>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3B0A62"/>
    <w:rPr>
      <w:rFonts w:ascii="Times New Roman" w:hAnsi="Times New Roman" w:cs="Times New Roman" w:hint="default"/>
      <w:b w:val="0"/>
      <w:bCs w:val="0"/>
      <w:i/>
      <w:iCs/>
      <w:color w:val="000000"/>
      <w:sz w:val="24"/>
      <w:szCs w:val="24"/>
    </w:rPr>
  </w:style>
  <w:style w:type="character" w:customStyle="1" w:styleId="fontstyle41">
    <w:name w:val="fontstyle41"/>
    <w:basedOn w:val="DefaultParagraphFont"/>
    <w:rsid w:val="003B0A62"/>
    <w:rPr>
      <w:rFonts w:ascii="Times New Roman" w:hAnsi="Times New Roman" w:cs="Times New Roman" w:hint="default"/>
      <w:b/>
      <w:bCs/>
      <w:i/>
      <w:iCs/>
      <w:color w:val="000000"/>
      <w:sz w:val="28"/>
      <w:szCs w:val="28"/>
    </w:rPr>
  </w:style>
  <w:style w:type="character" w:customStyle="1" w:styleId="fontstyle51">
    <w:name w:val="fontstyle51"/>
    <w:basedOn w:val="DefaultParagraphFont"/>
    <w:rsid w:val="003B0A62"/>
    <w:rPr>
      <w:rFonts w:ascii="Bold" w:hAnsi="Bold" w:hint="default"/>
      <w:b/>
      <w:bCs/>
      <w:i w:val="0"/>
      <w:iCs w:val="0"/>
      <w:color w:val="000000"/>
      <w:sz w:val="28"/>
      <w:szCs w:val="28"/>
    </w:rPr>
  </w:style>
  <w:style w:type="paragraph" w:styleId="ListParagraph">
    <w:name w:val="List Paragraph"/>
    <w:basedOn w:val="Normal"/>
    <w:uiPriority w:val="34"/>
    <w:qFormat/>
    <w:rsid w:val="00CB5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7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EnterpriseS</dc:creator>
  <cp:keywords/>
  <dc:description/>
  <cp:lastModifiedBy>Admin</cp:lastModifiedBy>
  <cp:revision>5</cp:revision>
  <cp:lastPrinted>2023-05-15T03:40:00Z</cp:lastPrinted>
  <dcterms:created xsi:type="dcterms:W3CDTF">2025-02-06T03:25:00Z</dcterms:created>
  <dcterms:modified xsi:type="dcterms:W3CDTF">2025-04-14T09:06:00Z</dcterms:modified>
</cp:coreProperties>
</file>